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B2" w:rsidRDefault="002464B2" w:rsidP="0076422B">
      <w:pPr>
        <w:pStyle w:val="1"/>
        <w:ind w:firstLine="709"/>
        <w:jc w:val="both"/>
        <w:rPr>
          <w:lang w:val="kk-KZ"/>
        </w:rPr>
      </w:pPr>
    </w:p>
    <w:p w:rsidR="002464B2" w:rsidRPr="002464B2" w:rsidRDefault="002464B2" w:rsidP="0076422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2464B2">
        <w:rPr>
          <w:rFonts w:ascii="Times New Roman" w:hAnsi="Times New Roman"/>
          <w:b/>
          <w:bCs/>
          <w:sz w:val="28"/>
          <w:szCs w:val="28"/>
          <w:lang w:val="uz-Cyrl-UZ"/>
        </w:rPr>
        <w:t>Открытая лекция</w:t>
      </w:r>
    </w:p>
    <w:p w:rsidR="002464B2" w:rsidRPr="002464B2" w:rsidRDefault="002464B2" w:rsidP="0076422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2464B2">
        <w:rPr>
          <w:rFonts w:ascii="Times New Roman" w:hAnsi="Times New Roman"/>
          <w:b/>
          <w:bCs/>
          <w:sz w:val="28"/>
          <w:szCs w:val="28"/>
          <w:lang w:val="uz-Cyrl-UZ"/>
        </w:rPr>
        <w:t>Доцент Р.М.Тургунбаев</w:t>
      </w:r>
    </w:p>
    <w:p w:rsidR="002464B2" w:rsidRPr="002464B2" w:rsidRDefault="002464B2" w:rsidP="0076422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2464B2">
        <w:rPr>
          <w:rFonts w:ascii="Times New Roman" w:hAnsi="Times New Roman"/>
          <w:b/>
          <w:bCs/>
          <w:sz w:val="28"/>
          <w:szCs w:val="28"/>
          <w:lang w:val="uz-Cyrl-UZ"/>
        </w:rPr>
        <w:t>Предмет “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Математически</w:t>
      </w:r>
      <w:r w:rsidRPr="002464B2">
        <w:rPr>
          <w:rFonts w:ascii="Times New Roman" w:hAnsi="Times New Roman"/>
          <w:b/>
          <w:bCs/>
          <w:sz w:val="28"/>
          <w:szCs w:val="28"/>
          <w:lang w:val="uz-Cyrl-UZ"/>
        </w:rPr>
        <w:t>й анализ”</w:t>
      </w:r>
    </w:p>
    <w:p w:rsidR="002464B2" w:rsidRDefault="002464B2" w:rsidP="0076422B">
      <w:pPr>
        <w:pStyle w:val="1"/>
        <w:ind w:firstLine="709"/>
        <w:jc w:val="both"/>
        <w:rPr>
          <w:rFonts w:ascii="Cambria Math" w:hAnsi="Cambria Math"/>
          <w:bCs/>
          <w:szCs w:val="28"/>
          <w:lang w:val="uz-Cyrl-UZ"/>
        </w:rPr>
      </w:pPr>
      <w:r>
        <w:rPr>
          <w:rFonts w:ascii="Cambria Math" w:hAnsi="Cambria Math"/>
          <w:bCs/>
          <w:szCs w:val="28"/>
          <w:lang w:val="uz-Cyrl-UZ"/>
        </w:rPr>
        <w:t>31.10.2017. группа МПМ202</w:t>
      </w:r>
    </w:p>
    <w:p w:rsidR="002464B2" w:rsidRDefault="002464B2" w:rsidP="0076422B">
      <w:pPr>
        <w:pStyle w:val="1"/>
        <w:ind w:firstLine="709"/>
        <w:jc w:val="both"/>
        <w:rPr>
          <w:rFonts w:ascii="Cambria Math" w:hAnsi="Cambria Math"/>
          <w:bCs/>
          <w:szCs w:val="28"/>
          <w:lang w:val="uz-Cyrl-UZ"/>
        </w:rPr>
      </w:pPr>
    </w:p>
    <w:p w:rsidR="002464B2" w:rsidRDefault="002464B2" w:rsidP="0076422B">
      <w:pPr>
        <w:pStyle w:val="1"/>
        <w:ind w:firstLine="709"/>
        <w:jc w:val="both"/>
        <w:rPr>
          <w:rFonts w:ascii="Times New Roman" w:hAnsi="Times New Roman" w:cs="Times New Roman"/>
          <w:szCs w:val="28"/>
        </w:rPr>
      </w:pPr>
      <w:r w:rsidRPr="002464B2">
        <w:rPr>
          <w:rFonts w:ascii="Times New Roman" w:hAnsi="Times New Roman" w:cs="Times New Roman"/>
          <w:bCs/>
          <w:szCs w:val="28"/>
          <w:lang w:val="uz-Cyrl-UZ"/>
        </w:rPr>
        <w:t xml:space="preserve">Тема: </w:t>
      </w:r>
      <w:r w:rsidRPr="002464B2">
        <w:rPr>
          <w:rFonts w:ascii="Times New Roman" w:hAnsi="Times New Roman" w:cs="Times New Roman"/>
          <w:szCs w:val="28"/>
        </w:rPr>
        <w:t>Показательная, тригонометрическая, логарифмическая функции комплекс</w:t>
      </w:r>
      <w:r>
        <w:rPr>
          <w:rFonts w:ascii="Times New Roman" w:hAnsi="Times New Roman" w:cs="Times New Roman"/>
          <w:szCs w:val="28"/>
        </w:rPr>
        <w:t>ного переменного и их свойства</w:t>
      </w:r>
    </w:p>
    <w:p w:rsidR="002464B2" w:rsidRDefault="002464B2" w:rsidP="0076422B">
      <w:pPr>
        <w:spacing w:after="0"/>
      </w:pPr>
    </w:p>
    <w:p w:rsidR="002464B2" w:rsidRPr="00AC0053" w:rsidRDefault="002464B2" w:rsidP="0076422B">
      <w:pPr>
        <w:spacing w:after="0"/>
        <w:rPr>
          <w:rFonts w:ascii="Times New Roman" w:hAnsi="Times New Roman"/>
          <w:i/>
          <w:sz w:val="28"/>
          <w:szCs w:val="28"/>
        </w:rPr>
      </w:pPr>
      <w:r w:rsidRPr="00AC0053">
        <w:rPr>
          <w:rFonts w:ascii="Times New Roman" w:hAnsi="Times New Roman"/>
          <w:i/>
          <w:sz w:val="28"/>
          <w:szCs w:val="28"/>
        </w:rPr>
        <w:t>План лекции:</w:t>
      </w:r>
    </w:p>
    <w:p w:rsidR="002464B2" w:rsidRPr="00AC0053" w:rsidRDefault="002464B2" w:rsidP="0076422B">
      <w:pPr>
        <w:pStyle w:val="aa"/>
        <w:numPr>
          <w:ilvl w:val="0"/>
          <w:numId w:val="46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AC0053">
        <w:rPr>
          <w:rFonts w:ascii="Times New Roman" w:hAnsi="Times New Roman"/>
          <w:sz w:val="28"/>
          <w:szCs w:val="28"/>
        </w:rPr>
        <w:t>Показательная функция комплексного переменного и её свойства</w:t>
      </w:r>
    </w:p>
    <w:p w:rsidR="002464B2" w:rsidRPr="00AC0053" w:rsidRDefault="002464B2" w:rsidP="0076422B">
      <w:pPr>
        <w:pStyle w:val="aa"/>
        <w:numPr>
          <w:ilvl w:val="0"/>
          <w:numId w:val="46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AC0053">
        <w:rPr>
          <w:rFonts w:ascii="Times New Roman" w:hAnsi="Times New Roman"/>
          <w:sz w:val="28"/>
          <w:szCs w:val="28"/>
        </w:rPr>
        <w:t>Тригонометрические функции комплексного переменного и их свойства</w:t>
      </w:r>
    </w:p>
    <w:p w:rsidR="002464B2" w:rsidRDefault="002464B2" w:rsidP="0076422B">
      <w:pPr>
        <w:pStyle w:val="aa"/>
        <w:numPr>
          <w:ilvl w:val="0"/>
          <w:numId w:val="46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AC0053">
        <w:rPr>
          <w:rFonts w:ascii="Times New Roman" w:hAnsi="Times New Roman"/>
          <w:sz w:val="28"/>
          <w:szCs w:val="28"/>
        </w:rPr>
        <w:t>Логарифмическая функция комплексного переменного и её свойства</w:t>
      </w:r>
    </w:p>
    <w:p w:rsidR="00AC0053" w:rsidRPr="00AC0053" w:rsidRDefault="00AC0053" w:rsidP="0076422B">
      <w:pPr>
        <w:pStyle w:val="aa"/>
        <w:numPr>
          <w:ilvl w:val="0"/>
          <w:numId w:val="46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самостоятельную работу</w:t>
      </w:r>
    </w:p>
    <w:p w:rsidR="002464B2" w:rsidRPr="002464B2" w:rsidRDefault="002464B2" w:rsidP="0076422B">
      <w:pPr>
        <w:spacing w:after="0"/>
      </w:pPr>
    </w:p>
    <w:p w:rsidR="00BF7915" w:rsidRPr="008C2F41" w:rsidRDefault="008C2F41" w:rsidP="0076422B">
      <w:pPr>
        <w:pStyle w:val="1"/>
        <w:rPr>
          <w:lang w:val="kk-KZ"/>
        </w:rPr>
      </w:pPr>
      <w:r>
        <w:t>1.</w:t>
      </w:r>
      <w:r w:rsidRPr="008C2F41">
        <w:t>Показательная функция комплексного переменного и её свойства</w:t>
      </w:r>
    </w:p>
    <w:p w:rsidR="00BF7915" w:rsidRPr="00CB0E9F" w:rsidRDefault="002464B2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Показательная функция действительного переменного</w:t>
      </w:r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sup>
        </m:sSup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действительное число</w:t>
      </w:r>
      <w:r w:rsidR="00BF7915" w:rsidRPr="00CB0E9F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определяется как предел функциональной последовательности</w:t>
      </w:r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{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n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}</m:t>
        </m:r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>:</w:t>
      </w:r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BF7915" w:rsidRPr="002464B2" w:rsidRDefault="002464B2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комплексной области можно аналогично определить показательную </w:t>
      </w:r>
      <w:proofErr w:type="gramStart"/>
      <w:r>
        <w:rPr>
          <w:rFonts w:ascii="Times New Roman" w:hAnsi="Times New Roman"/>
          <w:sz w:val="28"/>
          <w:szCs w:val="28"/>
        </w:rPr>
        <w:t>функцию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p>
        </m:sSup>
      </m:oMath>
      <w:r w:rsidR="00BF7915" w:rsidRPr="00CB0E9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Докажем, что для комплексного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числа </w:t>
      </w:r>
      <m:oMath>
        <m:r>
          <w:rPr>
            <w:rFonts w:ascii="Cambria Math" w:hAnsi="Cambria Math"/>
            <w:sz w:val="28"/>
            <w:szCs w:val="28"/>
            <w:lang w:val="en-US"/>
          </w:rPr>
          <m:t>z=x+iy</m:t>
        </m:r>
      </m:oMath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предел последовательности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и вычислим предел. Очевидно, что</w:t>
      </w:r>
    </w:p>
    <w:p w:rsidR="00BF7915" w:rsidRPr="00CB0E9F" w:rsidRDefault="00BF7915" w:rsidP="007642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B0E9F">
        <w:rPr>
          <w:rFonts w:ascii="Times New Roman" w:hAnsi="Times New Roman"/>
          <w:sz w:val="28"/>
          <w:szCs w:val="28"/>
          <w:lang w:val="en-US"/>
        </w:rPr>
        <w:t>.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Re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  Im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BF7915" w:rsidRPr="002464B2" w:rsidRDefault="002464B2" w:rsidP="007642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</w:t>
      </w:r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 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arg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=narg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=n arctg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BF7915" w:rsidRPr="006558E0" w:rsidRDefault="006558E0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en-US"/>
          </w:rPr>
          <m:t>n→∞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arctg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~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n+x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 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8"/>
          <w:szCs w:val="28"/>
        </w:rPr>
        <w:t xml:space="preserve">  бесконечно малая относительно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>
        <w:rPr>
          <w:rFonts w:ascii="Times New Roman" w:hAnsi="Times New Roman"/>
          <w:sz w:val="28"/>
          <w:szCs w:val="28"/>
        </w:rPr>
        <w:t>.  Учитывая эти факты, имеем</w:t>
      </w:r>
    </w:p>
    <w:p w:rsidR="00BF7915" w:rsidRPr="003427E0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2x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,            </m:t>
          </m:r>
          <m:r>
            <w:rPr>
              <w:rFonts w:ascii="Cambria Math" w:hAnsi="Cambria Math"/>
              <w:sz w:val="28"/>
              <w:szCs w:val="28"/>
              <w:lang w:val="uz-Cyrl-UZ"/>
            </w:rPr>
            <m:t>(1)</m:t>
          </m:r>
        </m:oMath>
      </m:oMathPara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arg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n+x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=y .                                 (2)</m:t>
          </m:r>
        </m:oMath>
      </m:oMathPara>
    </w:p>
    <w:p w:rsidR="00BF7915" w:rsidRPr="00CB0E9F" w:rsidRDefault="006558E0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>(</w:t>
      </w:r>
      <w:r w:rsidR="00BF7915">
        <w:rPr>
          <w:rFonts w:ascii="Times New Roman" w:hAnsi="Times New Roman"/>
          <w:sz w:val="28"/>
          <w:szCs w:val="28"/>
          <w:lang w:val="uz-Cyrl-UZ"/>
        </w:rPr>
        <w:t>1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(2) </w:t>
      </w:r>
      <w:r>
        <w:rPr>
          <w:rFonts w:ascii="Times New Roman" w:hAnsi="Times New Roman"/>
          <w:sz w:val="28"/>
          <w:szCs w:val="28"/>
        </w:rPr>
        <w:t xml:space="preserve">следует существования предела последовательности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:</m:t>
        </m:r>
      </m:oMath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cosy+isiny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BF7915" w:rsidRPr="00CB0E9F" w:rsidRDefault="006558E0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произвольного комплексного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числа </w:t>
      </w:r>
      <m:oMath>
        <m:r>
          <w:rPr>
            <w:rFonts w:ascii="Cambria Math" w:hAnsi="Cambria Math"/>
            <w:sz w:val="28"/>
            <w:szCs w:val="28"/>
            <w:lang w:val="en-US"/>
          </w:rPr>
          <m:t>z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iy</m:t>
        </m:r>
      </m:oMath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функцию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определяем следующим образом:</w:t>
      </w:r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x+iy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cosy+isiny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(</m:t>
          </m:r>
          <m:r>
            <w:rPr>
              <w:rFonts w:ascii="Cambria Math" w:hAnsi="Cambria Math"/>
              <w:sz w:val="28"/>
              <w:szCs w:val="28"/>
              <w:lang w:val="uz-Cyrl-UZ"/>
            </w:rPr>
            <m:t>3</m:t>
          </m:r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BF7915" w:rsidRPr="00CB0E9F" w:rsidRDefault="006558E0" w:rsidP="0076422B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Из этого равенства следует </w:t>
      </w:r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z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sup>
        </m:sSup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kk-KZ"/>
          </w:rPr>
          <m:t>rg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z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=y</m:t>
        </m:r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x=0</m:t>
        </m:r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из (3) следует формула Эйлера</w:t>
      </w:r>
      <w:r w:rsidR="00BF7915" w:rsidRPr="00CB0E9F">
        <w:rPr>
          <w:rFonts w:ascii="Times New Roman" w:hAnsi="Times New Roman"/>
          <w:sz w:val="28"/>
          <w:szCs w:val="28"/>
          <w:lang w:val="kk-KZ"/>
        </w:rPr>
        <w:t>.</w:t>
      </w:r>
    </w:p>
    <w:p w:rsidR="00BF7915" w:rsidRPr="00CB0E9F" w:rsidRDefault="006558E0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Рассмотрим свойства функции</w:t>
      </w:r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z</m:t>
            </m:r>
          </m:sup>
        </m:sSup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>.</w:t>
      </w:r>
    </w:p>
    <w:p w:rsidR="00BF7915" w:rsidRPr="00917EA9" w:rsidRDefault="00917EA9" w:rsidP="0076422B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17EA9">
        <w:rPr>
          <w:rFonts w:ascii="Times New Roman" w:hAnsi="Times New Roman"/>
          <w:sz w:val="28"/>
          <w:szCs w:val="28"/>
          <w:lang w:val="kk-KZ"/>
        </w:rPr>
        <w:t xml:space="preserve">1-свойство. </w:t>
      </w:r>
      <w:r w:rsidR="006558E0" w:rsidRPr="00917EA9">
        <w:rPr>
          <w:rFonts w:ascii="Times New Roman" w:hAnsi="Times New Roman"/>
          <w:sz w:val="28"/>
          <w:szCs w:val="28"/>
          <w:lang w:val="kk-KZ"/>
        </w:rPr>
        <w:t xml:space="preserve">Если </w:t>
      </w:r>
      <w:r w:rsidR="00BF7915" w:rsidRPr="00917EA9">
        <w:rPr>
          <w:rFonts w:ascii="Times New Roman" w:hAnsi="Times New Roman"/>
          <w:sz w:val="28"/>
          <w:szCs w:val="28"/>
          <w:lang w:val="kk-KZ"/>
        </w:rPr>
        <w:t xml:space="preserve">z </w:t>
      </w:r>
      <w:r w:rsidR="006558E0" w:rsidRPr="00917EA9">
        <w:rPr>
          <w:rFonts w:ascii="Times New Roman" w:hAnsi="Times New Roman"/>
          <w:sz w:val="28"/>
          <w:szCs w:val="28"/>
          <w:lang w:val="kk-KZ"/>
        </w:rPr>
        <w:t>действительное число, то сохраняются все свойства</w:t>
      </w:r>
      <w:r w:rsidR="00BF7915" w:rsidRPr="00917EA9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sup>
        </m:sSup>
      </m:oMath>
      <w:r w:rsidR="00BF7915" w:rsidRPr="00917EA9">
        <w:rPr>
          <w:rFonts w:ascii="Times New Roman" w:hAnsi="Times New Roman"/>
          <w:sz w:val="28"/>
          <w:szCs w:val="28"/>
          <w:lang w:val="kk-KZ"/>
        </w:rPr>
        <w:t>;</w:t>
      </w:r>
    </w:p>
    <w:p w:rsidR="00BF7915" w:rsidRPr="00917EA9" w:rsidRDefault="00917EA9" w:rsidP="007642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917EA9">
        <w:rPr>
          <w:rFonts w:ascii="Times New Roman" w:hAnsi="Times New Roman"/>
          <w:sz w:val="28"/>
          <w:szCs w:val="28"/>
        </w:rPr>
        <w:t xml:space="preserve">2-свойство. </w:t>
      </w:r>
      <w:r w:rsidR="006558E0" w:rsidRPr="00917EA9">
        <w:rPr>
          <w:rFonts w:ascii="Times New Roman" w:hAnsi="Times New Roman"/>
          <w:sz w:val="28"/>
          <w:szCs w:val="28"/>
        </w:rPr>
        <w:t xml:space="preserve">Аналитическая функция </w:t>
      </w:r>
      <w:r w:rsidR="007F32C1" w:rsidRPr="00917EA9">
        <w:rPr>
          <w:rFonts w:ascii="Times New Roman" w:hAnsi="Times New Roman"/>
          <w:sz w:val="28"/>
          <w:szCs w:val="28"/>
        </w:rPr>
        <w:t xml:space="preserve">(во </w:t>
      </w:r>
      <w:proofErr w:type="spellStart"/>
      <w:r w:rsidR="007F32C1" w:rsidRPr="00917EA9">
        <w:rPr>
          <w:rFonts w:ascii="Times New Roman" w:hAnsi="Times New Roman"/>
          <w:sz w:val="28"/>
          <w:szCs w:val="28"/>
        </w:rPr>
        <w:t>всеей</w:t>
      </w:r>
      <w:proofErr w:type="spellEnd"/>
      <w:r w:rsidR="007F32C1" w:rsidRPr="00917EA9">
        <w:rPr>
          <w:rFonts w:ascii="Times New Roman" w:hAnsi="Times New Roman"/>
          <w:sz w:val="28"/>
          <w:szCs w:val="28"/>
        </w:rPr>
        <w:t xml:space="preserve"> комплексной плоскости)</w:t>
      </w:r>
      <w:r w:rsidR="00BF7915" w:rsidRPr="00917EA9">
        <w:rPr>
          <w:rFonts w:ascii="Times New Roman" w:hAnsi="Times New Roman"/>
          <w:sz w:val="28"/>
          <w:szCs w:val="28"/>
          <w:lang w:val="en-US"/>
        </w:rPr>
        <w:t>;</w:t>
      </w:r>
    </w:p>
    <w:p w:rsidR="00BF7915" w:rsidRPr="00917EA9" w:rsidRDefault="00917EA9" w:rsidP="007642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3-свойство. </w:t>
      </w:r>
    </w:p>
    <w:p w:rsidR="00BF7915" w:rsidRPr="00CB0E9F" w:rsidRDefault="00266D91" w:rsidP="0076422B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;                           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e>
          </m:d>
        </m:oMath>
      </m:oMathPara>
    </w:p>
    <w:p w:rsidR="00BF7915" w:rsidRPr="00917EA9" w:rsidRDefault="00917EA9" w:rsidP="007642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917EA9">
        <w:rPr>
          <w:rFonts w:ascii="Times New Roman" w:hAnsi="Times New Roman"/>
          <w:sz w:val="28"/>
          <w:szCs w:val="28"/>
        </w:rPr>
        <w:t xml:space="preserve">4-свойство. </w:t>
      </w:r>
      <w:r w:rsidR="007F32C1" w:rsidRPr="00917EA9">
        <w:rPr>
          <w:rFonts w:ascii="Times New Roman" w:hAnsi="Times New Roman"/>
          <w:sz w:val="28"/>
          <w:szCs w:val="28"/>
        </w:rPr>
        <w:t>Сохраняется формула сложения</w:t>
      </w:r>
      <w:r w:rsidR="00BF7915" w:rsidRPr="00917EA9">
        <w:rPr>
          <w:rFonts w:ascii="Times New Roman" w:hAnsi="Times New Roman"/>
          <w:sz w:val="28"/>
          <w:szCs w:val="28"/>
          <w:lang w:val="en-US"/>
        </w:rPr>
        <w:t>:</w:t>
      </w:r>
    </w:p>
    <w:p w:rsidR="00BF7915" w:rsidRPr="00CB0E9F" w:rsidRDefault="00266D91" w:rsidP="0076422B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(5)</m:t>
          </m:r>
        </m:oMath>
      </m:oMathPara>
    </w:p>
    <w:p w:rsidR="00917EA9" w:rsidRDefault="00917EA9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Доказательство. 1)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en-US"/>
          </w:rPr>
          <m:t>y=0</m:t>
        </m:r>
      </m:oMath>
      <w:r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BF7915">
        <w:rPr>
          <w:rFonts w:ascii="Times New Roman" w:hAnsi="Times New Roman"/>
          <w:sz w:val="28"/>
          <w:szCs w:val="28"/>
          <w:lang w:val="uz-Cyrl-UZ"/>
        </w:rPr>
        <w:t>3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следует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</m:oMath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F7915" w:rsidRPr="00CB0E9F" w:rsidRDefault="00917EA9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 и 3) Проверим условия </w:t>
      </w:r>
      <w:proofErr w:type="spellStart"/>
      <w:r w:rsidR="00BF7915" w:rsidRPr="00CB0E9F">
        <w:rPr>
          <w:rFonts w:ascii="Times New Roman" w:hAnsi="Times New Roman"/>
          <w:sz w:val="28"/>
          <w:szCs w:val="28"/>
          <w:lang w:val="en-US"/>
        </w:rPr>
        <w:t>Коши-Риман</w:t>
      </w:r>
      <w:proofErr w:type="spellEnd"/>
      <w:r>
        <w:rPr>
          <w:rFonts w:ascii="Times New Roman" w:hAnsi="Times New Roman"/>
          <w:sz w:val="28"/>
          <w:szCs w:val="28"/>
        </w:rPr>
        <w:t>а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>.</w:t>
      </w:r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(6)</m:t>
          </m:r>
        </m:oMath>
      </m:oMathPara>
    </w:p>
    <w:p w:rsidR="00BF7915" w:rsidRPr="00917EA9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∂x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cosy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+i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∂y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siny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∂x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cosy+isiny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p>
        </m:sSup>
      </m:oMath>
      <w:r w:rsidR="00917EA9">
        <w:rPr>
          <w:rFonts w:ascii="Times New Roman" w:hAnsi="Times New Roman"/>
          <w:sz w:val="28"/>
          <w:szCs w:val="28"/>
        </w:rPr>
        <w:t>.</w:t>
      </w:r>
    </w:p>
    <w:p w:rsidR="00BF7915" w:rsidRPr="00CB0E9F" w:rsidRDefault="00917EA9" w:rsidP="007642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</w:rPr>
        <w:t>Пусть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Подставляя их в</w:t>
      </w:r>
      <w:r w:rsidR="00BF7915">
        <w:rPr>
          <w:rFonts w:ascii="Times New Roman" w:hAnsi="Times New Roman"/>
          <w:sz w:val="28"/>
          <w:szCs w:val="28"/>
          <w:lang w:val="en-US"/>
        </w:rPr>
        <w:t xml:space="preserve"> (3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BF7915" w:rsidRPr="00CB0E9F">
        <w:rPr>
          <w:rFonts w:ascii="Times New Roman" w:hAnsi="Times New Roman"/>
          <w:sz w:val="28"/>
          <w:szCs w:val="28"/>
          <w:lang w:val="en-US"/>
        </w:rPr>
        <w:t>формул</w:t>
      </w:r>
      <w:proofErr w:type="spellEnd"/>
      <w:r>
        <w:rPr>
          <w:rFonts w:ascii="Times New Roman" w:hAnsi="Times New Roman"/>
          <w:sz w:val="28"/>
          <w:szCs w:val="28"/>
        </w:rPr>
        <w:t>у имеем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>:</w:t>
      </w:r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+isin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+isin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-sin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+i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+cos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+isin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BF7915" w:rsidRPr="00CB0E9F" w:rsidRDefault="00917EA9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5-свойство. Для любого комплексного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числа </w:t>
      </w:r>
      <m:oMath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  <w:r>
        <w:rPr>
          <w:rFonts w:ascii="Times New Roman" w:hAnsi="Times New Roman"/>
          <w:sz w:val="28"/>
          <w:szCs w:val="28"/>
        </w:rPr>
        <w:t xml:space="preserve">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≠0</m:t>
        </m:r>
      </m:oMath>
      <w:r w:rsidR="00BF7915" w:rsidRPr="00CB0E9F">
        <w:rPr>
          <w:rFonts w:ascii="Times New Roman" w:hAnsi="Times New Roman"/>
          <w:sz w:val="28"/>
          <w:szCs w:val="28"/>
        </w:rPr>
        <w:t>.</w:t>
      </w:r>
    </w:p>
    <w:p w:rsidR="00BF7915" w:rsidRPr="00CB0E9F" w:rsidRDefault="00917EA9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6-свойство. </w:t>
      </w:r>
      <w:proofErr w:type="gramStart"/>
      <w:r>
        <w:rPr>
          <w:rFonts w:ascii="Times New Roman" w:hAnsi="Times New Roman"/>
          <w:sz w:val="28"/>
          <w:szCs w:val="28"/>
        </w:rPr>
        <w:t xml:space="preserve">Функция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периодическая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. Основной период </w:t>
      </w:r>
      <w:proofErr w:type="gramStart"/>
      <w:r>
        <w:rPr>
          <w:rFonts w:ascii="Times New Roman" w:hAnsi="Times New Roman"/>
          <w:sz w:val="28"/>
          <w:szCs w:val="28"/>
        </w:rPr>
        <w:t xml:space="preserve">равен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πi</m:t>
        </m:r>
      </m:oMath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w:r w:rsidR="00F83051">
        <w:rPr>
          <w:rFonts w:ascii="Times New Roman" w:hAnsi="Times New Roman"/>
          <w:sz w:val="28"/>
          <w:szCs w:val="28"/>
        </w:rPr>
        <w:t>Доказательство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F83051">
        <w:rPr>
          <w:rFonts w:ascii="Times New Roman" w:hAnsi="Times New Roman"/>
          <w:sz w:val="28"/>
          <w:szCs w:val="28"/>
        </w:rPr>
        <w:t xml:space="preserve">По формуле </w:t>
      </w:r>
      <w:r w:rsidR="00BF7915" w:rsidRPr="00CB0E9F">
        <w:rPr>
          <w:rFonts w:ascii="Times New Roman" w:hAnsi="Times New Roman"/>
          <w:sz w:val="28"/>
          <w:szCs w:val="28"/>
        </w:rPr>
        <w:t>Эйлер</w:t>
      </w:r>
      <w:r w:rsidR="00F83051">
        <w:rPr>
          <w:rFonts w:ascii="Times New Roman" w:hAnsi="Times New Roman"/>
          <w:sz w:val="28"/>
          <w:szCs w:val="28"/>
        </w:rPr>
        <w:t>а</w:t>
      </w:r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πi</m:t>
            </m:r>
          </m:sup>
        </m:sSup>
        <m:r>
          <w:rPr>
            <w:rFonts w:ascii="Cambria Math" w:hAnsi="Cambria Math"/>
            <w:sz w:val="28"/>
            <w:szCs w:val="28"/>
          </w:rPr>
          <m:t>=1,</m:t>
        </m:r>
      </m:oMath>
      <w:r w:rsidR="00BF7915" w:rsidRPr="00D37A31">
        <w:rPr>
          <w:rFonts w:ascii="Times New Roman" w:hAnsi="Times New Roman"/>
          <w:sz w:val="28"/>
          <w:szCs w:val="28"/>
        </w:rPr>
        <w:t xml:space="preserve">  </w:t>
      </w:r>
      <w:r w:rsidR="00F83051">
        <w:rPr>
          <w:rFonts w:ascii="Times New Roman" w:hAnsi="Times New Roman"/>
          <w:sz w:val="28"/>
          <w:szCs w:val="28"/>
        </w:rPr>
        <w:t xml:space="preserve">поэтому для </w:t>
      </w:r>
      <w:proofErr w:type="gramStart"/>
      <w:r w:rsidR="00F83051">
        <w:rPr>
          <w:rFonts w:ascii="Times New Roman" w:hAnsi="Times New Roman"/>
          <w:sz w:val="28"/>
          <w:szCs w:val="28"/>
        </w:rPr>
        <w:t xml:space="preserve">любого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w:r w:rsidR="00F83051">
        <w:rPr>
          <w:rFonts w:ascii="Times New Roman" w:hAnsi="Times New Roman"/>
          <w:sz w:val="28"/>
          <w:szCs w:val="28"/>
        </w:rPr>
        <w:t>целого</w:t>
      </w:r>
      <w:proofErr w:type="gramEnd"/>
      <w:r w:rsidR="00F83051">
        <w:rPr>
          <w:rFonts w:ascii="Times New Roman" w:hAnsi="Times New Roman"/>
          <w:sz w:val="28"/>
          <w:szCs w:val="28"/>
        </w:rPr>
        <w:t xml:space="preserve"> числа</w:t>
      </w:r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z+2kπi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2πi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.                    (7)</m:t>
          </m:r>
        </m:oMath>
      </m:oMathPara>
    </w:p>
    <w:p w:rsidR="00BF7915" w:rsidRPr="00D37A31" w:rsidRDefault="00BF7915" w:rsidP="0076422B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7915" w:rsidRPr="00D37A31" w:rsidRDefault="00F8305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Если </w:t>
      </w:r>
      <w:r w:rsidR="00BF7915" w:rsidRPr="00D37A31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r=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 xml:space="preserve"> и </m:t>
        </m:r>
        <m:r>
          <w:rPr>
            <w:rFonts w:ascii="Cambria Math" w:hAnsi="Cambria Math"/>
            <w:sz w:val="28"/>
            <w:szCs w:val="28"/>
            <w:lang w:val="kk-KZ"/>
          </w:rPr>
          <m:t>φ=Argz=argz+2kπ</m:t>
        </m:r>
      </m:oMath>
      <w:r w:rsidR="00BF7915" w:rsidRPr="00D37A31">
        <w:rPr>
          <w:rFonts w:ascii="Times New Roman" w:hAnsi="Times New Roman"/>
          <w:sz w:val="28"/>
          <w:szCs w:val="28"/>
          <w:lang w:val="kk-KZ"/>
        </w:rPr>
        <w:t xml:space="preserve"> (</w:t>
      </w:r>
      <m:oMath>
        <m:r>
          <w:rPr>
            <w:rFonts w:ascii="Cambria Math" w:hAnsi="Cambria Math"/>
            <w:sz w:val="28"/>
            <w:szCs w:val="28"/>
            <w:lang w:val="kk-KZ"/>
          </w:rPr>
          <m:t>k</m:t>
        </m:r>
      </m:oMath>
      <w:r w:rsidR="00BF7915" w:rsidRPr="00D37A3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произвольное целое число</w:t>
      </w:r>
      <w:r w:rsidR="00BF7915" w:rsidRPr="00D37A31">
        <w:rPr>
          <w:rFonts w:ascii="Times New Roman" w:hAnsi="Times New Roman"/>
          <w:sz w:val="28"/>
          <w:szCs w:val="28"/>
          <w:lang w:val="kk-KZ"/>
        </w:rPr>
        <w:t xml:space="preserve">), </w:t>
      </w:r>
      <w:r>
        <w:rPr>
          <w:rFonts w:ascii="Times New Roman" w:hAnsi="Times New Roman"/>
          <w:sz w:val="28"/>
          <w:szCs w:val="28"/>
          <w:lang w:val="kk-KZ"/>
        </w:rPr>
        <w:t xml:space="preserve">то получим показательную форму </w:t>
      </w:r>
      <w:r w:rsidR="00BF7915" w:rsidRPr="00D37A31">
        <w:rPr>
          <w:rFonts w:ascii="Times New Roman" w:hAnsi="Times New Roman"/>
          <w:sz w:val="28"/>
          <w:szCs w:val="28"/>
          <w:lang w:val="kk-KZ"/>
        </w:rPr>
        <w:t>комплекс</w:t>
      </w:r>
      <w:r>
        <w:rPr>
          <w:rFonts w:ascii="Times New Roman" w:hAnsi="Times New Roman"/>
          <w:sz w:val="28"/>
          <w:szCs w:val="28"/>
          <w:lang w:val="kk-KZ"/>
        </w:rPr>
        <w:t>ного числа: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z=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iArgz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iargz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 .</m:t>
          </m:r>
        </m:oMath>
      </m:oMathPara>
    </w:p>
    <w:p w:rsidR="00BF7915" w:rsidRPr="00CB0E9F" w:rsidRDefault="00F8305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 w:rsidR="00BF7915" w:rsidRPr="00CB0E9F">
        <w:rPr>
          <w:rFonts w:ascii="Times New Roman" w:hAnsi="Times New Roman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-1=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iπ</m:t>
            </m:r>
          </m:sup>
        </m:sSup>
        <m:r>
          <w:rPr>
            <w:rFonts w:ascii="Cambria Math" w:hAns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;1-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7915" w:rsidRPr="008C2F41" w:rsidRDefault="00F83051" w:rsidP="0076422B">
      <w:pPr>
        <w:pStyle w:val="1"/>
      </w:pPr>
      <w:r w:rsidRPr="008C2F41">
        <w:t xml:space="preserve">2. </w:t>
      </w:r>
      <w:r w:rsidR="00BF7915" w:rsidRPr="008C2F41">
        <w:t>Тригонометри</w:t>
      </w:r>
      <w:r w:rsidRPr="008C2F41">
        <w:t>ческие функции</w:t>
      </w:r>
      <w:r w:rsidR="008C2F41" w:rsidRPr="008C2F41">
        <w:t xml:space="preserve"> комплексного переменного и их свойства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915" w:rsidRPr="00CB0E9F" w:rsidRDefault="00F8305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произвольного комплексного </w:t>
      </w:r>
      <w:proofErr w:type="gramStart"/>
      <w:r>
        <w:rPr>
          <w:rFonts w:ascii="Times New Roman" w:hAnsi="Times New Roman"/>
          <w:sz w:val="28"/>
          <w:szCs w:val="28"/>
        </w:rPr>
        <w:t>числа</w:t>
      </w:r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BF7915" w:rsidRPr="00CB0E9F">
        <w:rPr>
          <w:rFonts w:ascii="Times New Roman" w:hAnsi="Times New Roman"/>
          <w:sz w:val="28"/>
          <w:szCs w:val="28"/>
        </w:rPr>
        <w:t>ригонометри</w:t>
      </w:r>
      <w:r>
        <w:rPr>
          <w:rFonts w:ascii="Times New Roman" w:hAnsi="Times New Roman"/>
          <w:sz w:val="28"/>
          <w:szCs w:val="28"/>
        </w:rPr>
        <w:t>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функции определяются следующими равенствами:</w:t>
      </w:r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sinz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iz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iz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,  </m:t>
          </m:r>
          <m:r>
            <w:rPr>
              <w:rFonts w:ascii="Cambria Math" w:hAnsi="Cambria Math"/>
              <w:sz w:val="28"/>
              <w:szCs w:val="28"/>
              <w:lang w:val="en-US"/>
            </w:rPr>
            <m:t>cosz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iz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-iz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(1)</m:t>
          </m:r>
        </m:oMath>
      </m:oMathPara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tgz=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sinz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cosz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iz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-iz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i(e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iz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-iz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 ctgz=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cosz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sinz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i(e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iz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-iz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iz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-iz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(2)</m:t>
          </m:r>
        </m:oMath>
      </m:oMathPara>
    </w:p>
    <w:p w:rsidR="00BF7915" w:rsidRPr="00CB0E9F" w:rsidRDefault="00BF7915" w:rsidP="0076422B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7915" w:rsidRPr="00CB0E9F" w:rsidRDefault="00F8305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 как функция </w:t>
      </w:r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z</m:t>
            </m:r>
          </m:sup>
        </m:sSup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периодическая, и период равен </w:t>
      </w:r>
      <m:oMath>
        <m:r>
          <w:rPr>
            <w:rFonts w:ascii="Cambria Math" w:hAnsi="Cambria Math"/>
            <w:sz w:val="28"/>
            <w:szCs w:val="28"/>
            <w:lang w:val="kk-KZ"/>
          </w:rPr>
          <m:t>2πi</m:t>
        </m:r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следует, что </w:t>
      </w:r>
      <m:oMath>
        <m:r>
          <w:rPr>
            <w:rFonts w:ascii="Cambria Math" w:hAnsi="Cambria Math"/>
            <w:sz w:val="28"/>
            <w:szCs w:val="28"/>
            <w:lang w:val="kk-KZ"/>
          </w:rPr>
          <m:t>sinz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,</m:t>
        </m:r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 xml:space="preserve">  </m:t>
        </m:r>
        <m:r>
          <w:rPr>
            <w:rFonts w:ascii="Cambria Math" w:hAnsi="Cambria Math"/>
            <w:sz w:val="28"/>
            <w:szCs w:val="28"/>
            <w:lang w:val="kk-KZ"/>
          </w:rPr>
          <m:t xml:space="preserve">cosz </m:t>
        </m:r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также периодические функции и основной период равен </w:t>
      </w:r>
      <m:oMath>
        <m:r>
          <w:rPr>
            <w:rFonts w:ascii="Cambria Math" w:hAnsi="Cambria Math"/>
            <w:sz w:val="28"/>
            <w:szCs w:val="28"/>
            <w:lang w:val="kk-KZ"/>
          </w:rPr>
          <m:t>2π: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F7915" w:rsidRPr="00F83051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z+2π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=sinz,  cos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z+2π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cosz, </m:t>
          </m:r>
        </m:oMath>
      </m:oMathPara>
    </w:p>
    <w:p w:rsidR="00F83051" w:rsidRPr="00CB0E9F" w:rsidRDefault="00F8305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Также из (1) следует что, </w:t>
      </w:r>
      <w:r w:rsidRPr="00CB0E9F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kk-KZ"/>
          </w:rPr>
          <m:t>sinz-</m:t>
        </m:r>
      </m:oMath>
      <w:r>
        <w:rPr>
          <w:rFonts w:ascii="Times New Roman" w:hAnsi="Times New Roman"/>
          <w:sz w:val="28"/>
          <w:szCs w:val="28"/>
          <w:lang w:val="kk-KZ"/>
        </w:rPr>
        <w:t>нечетная</w:t>
      </w:r>
      <w:r w:rsidRPr="00CB0E9F">
        <w:rPr>
          <w:rFonts w:ascii="Times New Roman" w:hAnsi="Times New Roman"/>
          <w:sz w:val="28"/>
          <w:szCs w:val="28"/>
          <w:lang w:val="kk-KZ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kk-KZ"/>
          </w:rPr>
          <m:t>cosz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– четная функция:</w:t>
      </w:r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-z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 xml:space="preserve">=-sinz, 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-z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 xml:space="preserve">=cosz . </m:t>
          </m:r>
        </m:oMath>
      </m:oMathPara>
    </w:p>
    <w:p w:rsidR="00BF7915" w:rsidRPr="00CB0E9F" w:rsidRDefault="00F8305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формулы тригонометрии для действительной области верны и в комплексной области. Например докажем формулу сложения для синуса</w:t>
      </w:r>
      <w:r w:rsidR="00BF7915" w:rsidRPr="00CB0E9F">
        <w:rPr>
          <w:rFonts w:ascii="Times New Roman" w:hAnsi="Times New Roman"/>
          <w:sz w:val="28"/>
          <w:szCs w:val="28"/>
          <w:lang w:val="kk-KZ"/>
        </w:rPr>
        <w:t>:</w:t>
      </w:r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cos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cos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CB0E9F">
        <w:rPr>
          <w:rFonts w:ascii="Times New Roman" w:hAnsi="Times New Roman"/>
          <w:sz w:val="28"/>
          <w:szCs w:val="28"/>
        </w:rPr>
        <w:t xml:space="preserve"> </w:t>
      </w:r>
    </w:p>
    <w:p w:rsidR="00BF7915" w:rsidRPr="00CB0E9F" w:rsidRDefault="00F8305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 можно доказать</w:t>
      </w:r>
      <w:r w:rsidR="00BF7915" w:rsidRPr="00CB0E9F">
        <w:rPr>
          <w:rFonts w:ascii="Times New Roman" w:hAnsi="Times New Roman"/>
          <w:sz w:val="28"/>
          <w:szCs w:val="28"/>
        </w:rPr>
        <w:t>: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cos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cos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-sin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sin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.      (3)</m:t>
          </m:r>
        </m:oMath>
      </m:oMathPara>
    </w:p>
    <w:p w:rsidR="00BF7915" w:rsidRDefault="00C5774F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 xml:space="preserve">Теперь выясним вопрос, в каких </w:t>
      </w:r>
      <w:proofErr w:type="gramStart"/>
      <w:r>
        <w:rPr>
          <w:rFonts w:ascii="Times New Roman" w:hAnsi="Times New Roman"/>
          <w:sz w:val="28"/>
          <w:szCs w:val="28"/>
        </w:rPr>
        <w:t xml:space="preserve">точках </w:t>
      </w:r>
      <m:oMath>
        <m:r>
          <w:rPr>
            <w:rFonts w:ascii="Cambria Math" w:hAnsi="Cambria Math"/>
            <w:sz w:val="28"/>
            <w:szCs w:val="28"/>
            <w:lang w:val="en-US"/>
          </w:rPr>
          <m:t>sinz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 и </m:t>
        </m:r>
        <m:r>
          <w:rPr>
            <w:rFonts w:ascii="Cambria Math" w:hAnsi="Cambria Math"/>
            <w:sz w:val="28"/>
            <w:szCs w:val="28"/>
            <w:lang w:val="en-US"/>
          </w:rPr>
          <m:t>cosz</m:t>
        </m:r>
      </m:oMath>
      <w:r>
        <w:rPr>
          <w:rFonts w:ascii="Times New Roman" w:hAnsi="Times New Roman"/>
          <w:sz w:val="28"/>
          <w:szCs w:val="28"/>
        </w:rPr>
        <w:t xml:space="preserve"> принимают</w:t>
      </w:r>
      <w:proofErr w:type="gramEnd"/>
      <w:r>
        <w:rPr>
          <w:rFonts w:ascii="Times New Roman" w:hAnsi="Times New Roman"/>
          <w:sz w:val="28"/>
          <w:szCs w:val="28"/>
        </w:rPr>
        <w:t xml:space="preserve"> нулевые значения.Пусть</w:t>
      </w:r>
      <w:r w:rsidR="00BF7915" w:rsidRPr="00CB0E9F">
        <w:rPr>
          <w:rFonts w:ascii="Times New Roman" w:hAnsi="Times New Roman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sinz</m:t>
        </m:r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ascii="Times New Roman" w:hAnsi="Times New Roman"/>
          <w:sz w:val="28"/>
          <w:szCs w:val="28"/>
        </w:rPr>
        <w:t xml:space="preserve">. Тогда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iz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iz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или</w:t>
      </w:r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iz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>.</w:t>
      </w:r>
      <w:proofErr w:type="gramEnd"/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Если</w:t>
      </w:r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z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iy,</m:t>
        </m:r>
      </m:oMath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iy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или</w:t>
      </w:r>
      <w:proofErr w:type="gramEnd"/>
      <w:r w:rsidR="00BF7915">
        <w:rPr>
          <w:rFonts w:ascii="Times New Roman" w:hAnsi="Times New Roman"/>
          <w:sz w:val="28"/>
          <w:szCs w:val="28"/>
          <w:lang w:val="uz-Cyrl-UZ"/>
        </w:rPr>
        <w:t xml:space="preserve">  </w:t>
      </w:r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=1                          (4)</m:t>
          </m:r>
        </m:oMath>
      </m:oMathPara>
    </w:p>
    <w:p w:rsidR="00BF7915" w:rsidRPr="00CB0E9F" w:rsidRDefault="00C5774F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Откуда 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-2y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=1, 2x=2kπ.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e>
          </m:d>
        </m:oMath>
      </m:oMathPara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y=0, x=πk.</m:t>
          </m:r>
        </m:oMath>
      </m:oMathPara>
    </w:p>
    <w:p w:rsidR="00BF7915" w:rsidRPr="00CB0E9F" w:rsidRDefault="00C5774F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BF7915" w:rsidRPr="00CB0E9F">
        <w:rPr>
          <w:rFonts w:ascii="Times New Roman" w:hAnsi="Times New Roman"/>
          <w:sz w:val="28"/>
          <w:szCs w:val="28"/>
          <w:lang w:val="en-US"/>
        </w:rPr>
        <w:t>функция</w:t>
      </w:r>
      <w:proofErr w:type="spellEnd"/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sinz</m:t>
        </m:r>
      </m:oMath>
      <w:r>
        <w:rPr>
          <w:rFonts w:ascii="Times New Roman" w:hAnsi="Times New Roman"/>
          <w:sz w:val="28"/>
          <w:szCs w:val="28"/>
        </w:rPr>
        <w:t xml:space="preserve"> 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нулевые значения в точках </w:t>
      </w:r>
      <m:oMath>
        <m:r>
          <w:rPr>
            <w:rFonts w:ascii="Cambria Math" w:hAnsi="Cambria Math"/>
            <w:sz w:val="28"/>
            <w:szCs w:val="28"/>
            <w:lang w:val="en-US"/>
          </w:rPr>
          <m:t>z=πk</m:t>
        </m:r>
      </m:oMath>
      <w:r>
        <w:rPr>
          <w:rFonts w:ascii="Times New Roman" w:hAnsi="Times New Roman"/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  <w:lang w:val="en-US"/>
          </w:rPr>
          <m:t>k=0,±1, ±2, ….</m:t>
        </m:r>
      </m:oMath>
    </w:p>
    <w:p w:rsidR="00BF7915" w:rsidRPr="00CB0E9F" w:rsidRDefault="00C5774F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Точно также можно показать, что </w:t>
      </w:r>
      <m:oMath>
        <m:r>
          <w:rPr>
            <w:rFonts w:ascii="Cambria Math" w:hAnsi="Cambria Math"/>
            <w:sz w:val="28"/>
            <w:szCs w:val="28"/>
            <w:lang w:val="kk-KZ"/>
          </w:rPr>
          <m:t>cosz=0</m:t>
        </m:r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в точках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z=kπ+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>.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sinz</m:t>
        </m:r>
      </m:oMath>
      <w:r w:rsidR="00C5774F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cosz</m:t>
        </m:r>
      </m:oMath>
      <w:r w:rsidR="00C5774F">
        <w:rPr>
          <w:rFonts w:ascii="Times New Roman" w:hAnsi="Times New Roman"/>
          <w:sz w:val="28"/>
          <w:szCs w:val="28"/>
          <w:lang w:val="kk-KZ"/>
        </w:rPr>
        <w:t xml:space="preserve">  аналитичны</w:t>
      </w:r>
      <w:bookmarkStart w:id="0" w:name="_GoBack"/>
      <w:bookmarkEnd w:id="0"/>
      <w:r w:rsidR="00C5774F">
        <w:rPr>
          <w:rFonts w:ascii="Times New Roman" w:hAnsi="Times New Roman"/>
          <w:sz w:val="28"/>
          <w:szCs w:val="28"/>
          <w:lang w:val="kk-KZ"/>
        </w:rPr>
        <w:t xml:space="preserve"> во всех точках комплексной области, для них имеют место формулы:</w:t>
      </w:r>
      <w:r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(sinz)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=cosz,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 (cosz)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=-sinz</m:t>
        </m:r>
      </m:oMath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 .</w:t>
      </w:r>
    </w:p>
    <w:p w:rsidR="00BF7915" w:rsidRPr="00C5774F" w:rsidRDefault="00C5774F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sinz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CB0E9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cosz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неограниченные функции.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Действительно, для </w:t>
      </w:r>
      <m:oMath>
        <m:r>
          <w:rPr>
            <w:rFonts w:ascii="Cambria Math" w:hAnsi="Cambria Math"/>
            <w:sz w:val="28"/>
            <w:szCs w:val="28"/>
          </w:rPr>
          <m:t>x∈R</m:t>
        </m:r>
      </m:oMath>
    </w:p>
    <w:p w:rsidR="00BF7915" w:rsidRPr="00CB0E9F" w:rsidRDefault="00C5774F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cosix=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=chx.</m:t>
          </m:r>
        </m:oMath>
      </m:oMathPara>
    </w:p>
    <w:p w:rsidR="00BF7915" w:rsidRPr="00CB0E9F" w:rsidRDefault="00C5774F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известно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chx</m:t>
        </m:r>
      </m:oMath>
      <w:r w:rsidR="00410234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ограниченная функция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915" w:rsidRPr="00CB0E9F" w:rsidRDefault="00AC0053" w:rsidP="0076422B">
      <w:pPr>
        <w:pStyle w:val="1"/>
      </w:pPr>
      <w:r>
        <w:t xml:space="preserve">3. </w:t>
      </w:r>
      <w:r w:rsidR="008C2F41" w:rsidRPr="002464B2">
        <w:t>Логарифмическая функции комплекс</w:t>
      </w:r>
      <w:r w:rsidR="008C2F41">
        <w:t>ного переменного и их свойства</w:t>
      </w:r>
    </w:p>
    <w:p w:rsidR="00BF7915" w:rsidRPr="00CB0E9F" w:rsidRDefault="00A365F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BF7915" w:rsidRPr="00CB0E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Любое число </w:t>
      </w:r>
      <m:oMath>
        <m:r>
          <w:rPr>
            <w:rFonts w:ascii="Cambria Math" w:hAnsi="Cambria Math"/>
            <w:sz w:val="28"/>
            <w:szCs w:val="28"/>
            <w:lang w:val="en-US"/>
          </w:rPr>
          <m:t>ω</m:t>
        </m:r>
      </m:oMath>
      <w:r w:rsidRPr="00CB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удовлетворяющее уравнение</w:t>
      </w:r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</w:p>
    <w:p w:rsidR="00BF7915" w:rsidRPr="00CB0E9F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z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(1)</m:t>
          </m:r>
        </m:oMath>
      </m:oMathPara>
    </w:p>
    <w:p w:rsidR="00BF7915" w:rsidRPr="00CB0E9F" w:rsidRDefault="00A365F5" w:rsidP="0076422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логарифмом число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основанием </w:t>
      </w:r>
      <m:oMath>
        <m:r>
          <w:rPr>
            <w:rFonts w:ascii="Cambria Math" w:hAnsi="Cambria Math"/>
            <w:sz w:val="28"/>
            <w:szCs w:val="28"/>
            <w:lang w:val="en-US"/>
          </w:rPr>
          <m:t>e</m:t>
        </m:r>
      </m:oMath>
      <w:r>
        <w:rPr>
          <w:rFonts w:ascii="Times New Roman" w:hAnsi="Times New Roman"/>
          <w:sz w:val="28"/>
          <w:szCs w:val="28"/>
        </w:rPr>
        <w:t xml:space="preserve"> и обозначается как</w:t>
      </w:r>
      <w:r w:rsidR="00BF7915" w:rsidRPr="00CB0E9F">
        <w:rPr>
          <w:rFonts w:ascii="Times New Roman" w:hAnsi="Times New Roman"/>
          <w:sz w:val="28"/>
          <w:szCs w:val="28"/>
        </w:rPr>
        <w:t>: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ω=Lnz.         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e>
          </m:d>
        </m:oMath>
      </m:oMathPara>
    </w:p>
    <w:p w:rsidR="00BF7915" w:rsidRPr="00CB0E9F" w:rsidRDefault="00A365F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Поскольку показательная функция не принимает нулевое значение, логарифм нуля не существует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>.</w:t>
      </w:r>
    </w:p>
    <w:p w:rsidR="00BF7915" w:rsidRPr="00CB0E9F" w:rsidRDefault="00A365F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r w:rsidR="00BF7915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ω=u+iv, z=r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iφ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,</m:t>
        </m:r>
      </m:oMath>
      <w:r w:rsidR="00BF791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тогда из</w:t>
      </w:r>
      <w:r w:rsidR="00BF7915" w:rsidRPr="00814153">
        <w:rPr>
          <w:rFonts w:ascii="Times New Roman" w:hAnsi="Times New Roman"/>
          <w:sz w:val="28"/>
          <w:szCs w:val="28"/>
          <w:lang w:val="en-US"/>
        </w:rPr>
        <w:t xml:space="preserve"> (1)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получим</w:t>
      </w:r>
      <w:r w:rsidR="00BF7915" w:rsidRPr="00814153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iv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iφ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iv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iφ</m:t>
            </m:r>
          </m:sup>
        </m:sSup>
      </m:oMath>
      <w:r w:rsidR="00BF7915" w:rsidRPr="00CB0E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Откуда</w:t>
      </w:r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w:r w:rsidR="00BF7915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lnr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φ</m:t>
        </m:r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kπ</m:t>
        </m:r>
        <m:r>
          <w:rPr>
            <w:rFonts w:ascii="Cambria Math" w:hAnsi="Cambria Math"/>
            <w:sz w:val="28"/>
            <w:szCs w:val="28"/>
          </w:rPr>
          <m:t xml:space="preserve">,     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=0,±1,±2…</m:t>
        </m:r>
      </m:oMath>
    </w:p>
    <w:p w:rsidR="00BF7915" w:rsidRPr="00814153" w:rsidRDefault="00A365F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образом, </w:t>
      </w:r>
      <w:r w:rsidR="00BF7915" w:rsidRPr="0081415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ω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iv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lnr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φ</m:t>
        </m:r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kπ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BF791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или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Lnz=lnr+i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φ+2kπ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e>
          </m:d>
        </m:oMath>
      </m:oMathPara>
    </w:p>
    <w:p w:rsidR="00BF7915" w:rsidRPr="00CB0E9F" w:rsidRDefault="00A365F5" w:rsidP="0076422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где</w:t>
      </w:r>
      <w:proofErr w:type="gramEnd"/>
      <w:r w:rsidR="00BF7915" w:rsidRPr="00CB0E9F">
        <w:rPr>
          <w:rFonts w:ascii="Times New Roman" w:hAnsi="Times New Roman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d>
      </m:oMath>
      <w:r w:rsidR="00BF7915" w:rsidRPr="00CB0E9F">
        <w:rPr>
          <w:rFonts w:ascii="Times New Roman" w:hAnsi="Times New Roman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φ</m:t>
        </m:r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kπ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Argz</m:t>
        </m:r>
        <m:r>
          <w:rPr>
            <w:rFonts w:ascii="Cambria Math" w:hAnsi="Cambria Math"/>
            <w:sz w:val="28"/>
            <w:szCs w:val="28"/>
          </w:rPr>
          <m:t xml:space="preserve">. </m:t>
        </m:r>
      </m:oMath>
      <w:r>
        <w:rPr>
          <w:rFonts w:ascii="Times New Roman" w:hAnsi="Times New Roman"/>
          <w:sz w:val="28"/>
          <w:szCs w:val="28"/>
        </w:rPr>
        <w:t xml:space="preserve"> Поэтому иногда </w:t>
      </w:r>
      <w:r w:rsidR="00BF7915" w:rsidRPr="00CB0E9F">
        <w:rPr>
          <w:rFonts w:ascii="Times New Roman" w:hAnsi="Times New Roman"/>
          <w:sz w:val="28"/>
          <w:szCs w:val="28"/>
        </w:rPr>
        <w:t xml:space="preserve"> (</w:t>
      </w:r>
      <w:r w:rsidR="00BF7915">
        <w:rPr>
          <w:rFonts w:ascii="Times New Roman" w:hAnsi="Times New Roman"/>
          <w:sz w:val="28"/>
          <w:szCs w:val="28"/>
        </w:rPr>
        <w:t>3</w:t>
      </w:r>
      <w:r w:rsidR="00BF7915" w:rsidRPr="00CB0E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равенство можно представить как</w:t>
      </w:r>
      <w:r w:rsidR="00BF7915" w:rsidRPr="00CB0E9F">
        <w:rPr>
          <w:rFonts w:ascii="Times New Roman" w:hAnsi="Times New Roman"/>
          <w:sz w:val="28"/>
          <w:szCs w:val="28"/>
        </w:rPr>
        <w:t xml:space="preserve"> 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Lnz=ln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+iArgz       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</m:e>
          </m:d>
        </m:oMath>
      </m:oMathPara>
    </w:p>
    <w:p w:rsidR="00BF7915" w:rsidRPr="00CB0E9F" w:rsidRDefault="00A365F5" w:rsidP="007642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k=0</m:t>
        </m:r>
      </m:oMath>
      <w:r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т.е.</w:t>
      </w:r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lnr+iφ</m:t>
        </m:r>
      </m:oMath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главным значением логарифма и обозначается как </w:t>
      </w:r>
      <m:oMath>
        <m:r>
          <w:rPr>
            <w:rFonts w:ascii="Cambria Math" w:hAnsi="Cambria Math"/>
            <w:sz w:val="28"/>
            <w:szCs w:val="28"/>
            <w:lang w:val="en-US"/>
          </w:rPr>
          <m:t>lnz</m:t>
        </m:r>
      </m:oMath>
      <w:r w:rsidR="00BF7915" w:rsidRPr="00CB0E9F">
        <w:rPr>
          <w:rFonts w:ascii="Times New Roman" w:hAnsi="Times New Roman"/>
          <w:sz w:val="28"/>
          <w:szCs w:val="28"/>
          <w:lang w:val="en-US"/>
        </w:rPr>
        <w:t>: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lnz=ln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+iφ                              (4)</m:t>
          </m:r>
        </m:oMath>
      </m:oMathPara>
    </w:p>
    <w:p w:rsidR="00BF7915" w:rsidRPr="00CB0E9F" w:rsidRDefault="00A365F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это</w:t>
      </w:r>
      <w:r w:rsidR="00BF7915" w:rsidRPr="00CB0E9F">
        <w:rPr>
          <w:rFonts w:ascii="Times New Roman" w:hAnsi="Times New Roman"/>
          <w:sz w:val="28"/>
          <w:szCs w:val="28"/>
        </w:rPr>
        <w:t xml:space="preserve"> (3) формул</w:t>
      </w:r>
      <w:r>
        <w:rPr>
          <w:rFonts w:ascii="Times New Roman" w:hAnsi="Times New Roman"/>
          <w:sz w:val="28"/>
          <w:szCs w:val="28"/>
        </w:rPr>
        <w:t>у можно написать следующим образом</w:t>
      </w:r>
      <w:r w:rsidR="00BF7915" w:rsidRPr="00CB0E9F">
        <w:rPr>
          <w:rFonts w:ascii="Times New Roman" w:hAnsi="Times New Roman"/>
          <w:sz w:val="28"/>
          <w:szCs w:val="28"/>
        </w:rPr>
        <w:t>: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Lnz=lnz+2kπi.</m:t>
          </m:r>
        </m:oMath>
      </m:oMathPara>
    </w:p>
    <w:p w:rsidR="00BF7915" w:rsidRPr="008C2F41" w:rsidRDefault="008C2F41" w:rsidP="0076422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k=0,±1,±2 ...</m:t>
        </m:r>
      </m:oMath>
      <w:r w:rsidR="00BF7915" w:rsidRPr="00CB0E9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BF7915" w:rsidRPr="00CB0E9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F7915" w:rsidRPr="00CB0E9F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Откуда </w:t>
      </w:r>
      <m:oMath>
        <m:r>
          <w:rPr>
            <w:rFonts w:ascii="Cambria Math" w:hAnsi="Cambria Math"/>
            <w:sz w:val="28"/>
            <w:szCs w:val="28"/>
            <w:lang w:val="en-US"/>
          </w:rPr>
          <m:t>Lnz</m:t>
        </m:r>
      </m:oMath>
      <w:r>
        <w:rPr>
          <w:rFonts w:ascii="Times New Roman" w:hAnsi="Times New Roman"/>
          <w:sz w:val="28"/>
          <w:szCs w:val="28"/>
        </w:rPr>
        <w:t xml:space="preserve"> многозначная функция.</w:t>
      </w:r>
    </w:p>
    <w:p w:rsidR="00BF7915" w:rsidRPr="00CB0E9F" w:rsidRDefault="008C2F4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теоремы о логарифмах. 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1. Ln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=Ln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+Ln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2.Ln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=Ln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-Ln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BF7915" w:rsidRPr="00CB0E9F" w:rsidRDefault="008C2F4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Ограничемся доказательством первого равенства. Пусть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,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, </m:t>
        </m:r>
      </m:oMath>
      <w:r>
        <w:rPr>
          <w:rFonts w:ascii="Times New Roman" w:hAnsi="Times New Roman"/>
          <w:sz w:val="28"/>
          <w:szCs w:val="28"/>
        </w:rPr>
        <w:t xml:space="preserve">т.е.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=Ln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=Ln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>. Тогда</w:t>
      </w:r>
    </w:p>
    <w:p w:rsidR="00BF7915" w:rsidRPr="008C2F41" w:rsidRDefault="00266D9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BF7915" w:rsidRPr="008C2F41" w:rsidRDefault="008C2F41" w:rsidP="007642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определения логарифма следует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Ln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BF7915" w:rsidRPr="008C2F41" w:rsidRDefault="008C2F41" w:rsidP="007642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т.е.</w:t>
      </w:r>
    </w:p>
    <w:p w:rsidR="00BF7915" w:rsidRPr="00CB0E9F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Ln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=Ln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+Ln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BF7915" w:rsidRPr="00814153" w:rsidRDefault="008C2F4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BF7915" w:rsidRPr="0081415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 Написать в логарифмической форме число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e>
        </m:d>
      </m:oMath>
      <w:r w:rsidR="00BF7915" w:rsidRPr="00814153">
        <w:rPr>
          <w:rFonts w:ascii="Times New Roman" w:hAnsi="Times New Roman"/>
          <w:sz w:val="28"/>
          <w:szCs w:val="28"/>
          <w:lang w:val="kk-KZ"/>
        </w:rPr>
        <w:t>.</w:t>
      </w:r>
    </w:p>
    <w:p w:rsidR="00BF7915" w:rsidRPr="00814153" w:rsidRDefault="008C2F41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Решение. Сначало напишем число </w:t>
      </w:r>
      <w:r w:rsidR="00BF7915" w:rsidRPr="00141F51">
        <w:rPr>
          <w:rFonts w:ascii="Times New Roman" w:hAnsi="Times New Roman"/>
          <w:sz w:val="28"/>
          <w:szCs w:val="28"/>
          <w:lang w:val="kk-KZ"/>
        </w:rPr>
        <w:t xml:space="preserve">(-1) </w:t>
      </w:r>
      <w:r>
        <w:rPr>
          <w:rFonts w:ascii="Times New Roman" w:hAnsi="Times New Roman"/>
          <w:sz w:val="28"/>
          <w:szCs w:val="28"/>
          <w:lang w:val="kk-KZ"/>
        </w:rPr>
        <w:t>в показательной форме. Так как</w:t>
      </w:r>
      <w:r w:rsidR="00BF7915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r=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=1, φ=</m:t>
        </m:r>
        <m:func>
          <m:func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/>
            <w:sz w:val="28"/>
            <w:szCs w:val="28"/>
            <w:lang w:val="kk-KZ"/>
          </w:rPr>
          <m:t>=π, то-1=cosπ+isinπ=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πi</m:t>
            </m:r>
          </m:sup>
        </m:sSup>
      </m:oMath>
      <w:r>
        <w:rPr>
          <w:rFonts w:ascii="Times New Roman" w:hAnsi="Times New Roman"/>
          <w:sz w:val="28"/>
          <w:szCs w:val="28"/>
          <w:lang w:val="kk-KZ"/>
        </w:rPr>
        <w:t>. Поэтому</w:t>
      </w:r>
    </w:p>
    <w:p w:rsidR="00BF7915" w:rsidRDefault="00BF7915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ln</m:t>
        </m:r>
        <m:r>
          <w:rPr>
            <w:rFonts w:ascii="Cambria Math" w:hAnsi="Cambria Math"/>
            <w:sz w:val="28"/>
            <w:szCs w:val="28"/>
          </w:rPr>
          <m:t>1+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kπi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πi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 xml:space="preserve">=0,±1,±2, … </m:t>
        </m:r>
      </m:oMath>
      <w:r w:rsidRPr="00CB0E9F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01B90">
        <w:rPr>
          <w:rFonts w:ascii="Times New Roman" w:hAnsi="Times New Roman"/>
          <w:sz w:val="28"/>
          <w:szCs w:val="28"/>
        </w:rPr>
        <w:t xml:space="preserve"> </w:t>
      </w:r>
    </w:p>
    <w:p w:rsidR="00AC0053" w:rsidRDefault="00AC0053" w:rsidP="007642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C0053" w:rsidRDefault="00AC0053" w:rsidP="0076422B">
      <w:pPr>
        <w:pStyle w:val="1"/>
      </w:pPr>
      <w:r>
        <w:t>4. Задания на самостоятельную работу</w:t>
      </w:r>
    </w:p>
    <w:p w:rsidR="00AC0053" w:rsidRDefault="00AC0053" w:rsidP="0076422B">
      <w:pPr>
        <w:spacing w:after="0"/>
        <w:rPr>
          <w:rFonts w:ascii="Times New Roman" w:hAnsi="Times New Roman"/>
          <w:sz w:val="28"/>
          <w:szCs w:val="28"/>
        </w:rPr>
      </w:pPr>
    </w:p>
    <w:p w:rsidR="00AC0053" w:rsidRDefault="0076422B" w:rsidP="0076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Гиперболические функции комплексного переменного и их свойства</w:t>
      </w:r>
    </w:p>
    <w:p w:rsidR="0076422B" w:rsidRDefault="0076422B" w:rsidP="0076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между тригонометрическими и гиперболическими функциями комплексного переменного</w:t>
      </w:r>
    </w:p>
    <w:p w:rsidR="0076422B" w:rsidRDefault="0076422B" w:rsidP="0076422B">
      <w:pPr>
        <w:spacing w:after="0"/>
        <w:rPr>
          <w:rFonts w:ascii="Times New Roman" w:hAnsi="Times New Roman"/>
          <w:sz w:val="28"/>
          <w:szCs w:val="28"/>
        </w:rPr>
      </w:pPr>
    </w:p>
    <w:p w:rsidR="0076422B" w:rsidRDefault="0076422B" w:rsidP="0076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0168DC" w:rsidRPr="00266D91" w:rsidRDefault="000168DC" w:rsidP="000168DC">
      <w:pPr>
        <w:pStyle w:val="33"/>
        <w:numPr>
          <w:ilvl w:val="0"/>
          <w:numId w:val="47"/>
        </w:numPr>
        <w:tabs>
          <w:tab w:val="left" w:pos="426"/>
          <w:tab w:val="left" w:pos="709"/>
        </w:tabs>
        <w:spacing w:after="0" w:line="276" w:lineRule="auto"/>
        <w:jc w:val="both"/>
        <w:rPr>
          <w:sz w:val="28"/>
          <w:szCs w:val="28"/>
        </w:rPr>
      </w:pPr>
      <w:r w:rsidRPr="000168DC">
        <w:rPr>
          <w:sz w:val="28"/>
          <w:szCs w:val="28"/>
        </w:rPr>
        <w:t>Привалов И.И.</w:t>
      </w:r>
      <w:r w:rsidRPr="000168DC">
        <w:rPr>
          <w:sz w:val="28"/>
          <w:szCs w:val="28"/>
          <w:lang w:val="uz-Cyrl-UZ"/>
        </w:rPr>
        <w:t xml:space="preserve"> Введение в теорию функций комплексного переменного. М.:Наука. 1999</w:t>
      </w:r>
      <w:r w:rsidRPr="00BD7328">
        <w:rPr>
          <w:sz w:val="24"/>
          <w:szCs w:val="24"/>
          <w:lang w:val="uz-Cyrl-UZ"/>
        </w:rPr>
        <w:t>.</w:t>
      </w:r>
    </w:p>
    <w:p w:rsidR="00266D91" w:rsidRPr="00266D91" w:rsidRDefault="00266D91" w:rsidP="00266D91">
      <w:pPr>
        <w:pStyle w:val="aa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266D91">
        <w:rPr>
          <w:rFonts w:ascii="Times New Roman" w:hAnsi="Times New Roman"/>
          <w:sz w:val="28"/>
          <w:szCs w:val="28"/>
          <w:lang w:val="uz-Cyrl-UZ"/>
        </w:rPr>
        <w:t>А.В. Пантелеев А.С. Якимова. Теория функций комплексного переменного и операционное исчисление в примерах и задачах. Учебное пособие. — М.: Выш.</w:t>
      </w:r>
      <w:r w:rsidRPr="00003E06">
        <w:t xml:space="preserve"> </w:t>
      </w:r>
      <w:r w:rsidRPr="00266D91">
        <w:rPr>
          <w:rFonts w:ascii="Times New Roman" w:hAnsi="Times New Roman"/>
          <w:sz w:val="28"/>
          <w:szCs w:val="28"/>
          <w:lang w:val="uz-Cyrl-UZ"/>
        </w:rPr>
        <w:t xml:space="preserve">шк., 2001. </w:t>
      </w:r>
      <w:r w:rsidRPr="00266D91">
        <w:rPr>
          <w:rFonts w:ascii="Times New Roman" w:hAnsi="Times New Roman"/>
          <w:sz w:val="28"/>
          <w:szCs w:val="28"/>
          <w:lang w:val="en-US"/>
        </w:rPr>
        <w:t>-</w:t>
      </w:r>
      <w:r w:rsidRPr="00266D91">
        <w:rPr>
          <w:rFonts w:ascii="Times New Roman" w:hAnsi="Times New Roman"/>
          <w:sz w:val="28"/>
          <w:szCs w:val="28"/>
          <w:lang w:val="uz-Cyrl-UZ"/>
        </w:rPr>
        <w:t xml:space="preserve"> 445 с: ил.</w:t>
      </w:r>
    </w:p>
    <w:p w:rsidR="000168DC" w:rsidRPr="000168DC" w:rsidRDefault="00266D91" w:rsidP="000168DC">
      <w:pPr>
        <w:pStyle w:val="aa"/>
        <w:numPr>
          <w:ilvl w:val="0"/>
          <w:numId w:val="47"/>
        </w:numPr>
        <w:jc w:val="both"/>
        <w:rPr>
          <w:sz w:val="28"/>
          <w:szCs w:val="28"/>
          <w:lang w:val="uz-Cyrl-UZ"/>
        </w:rPr>
      </w:pPr>
      <w:hyperlink r:id="rId7" w:history="1">
        <w:r w:rsidR="000168DC" w:rsidRPr="000168DC">
          <w:rPr>
            <w:rStyle w:val="afb"/>
            <w:sz w:val="28"/>
            <w:szCs w:val="28"/>
            <w:lang w:val="uz-Cyrl-UZ"/>
          </w:rPr>
          <w:t>http://www.mathprofi.ru</w:t>
        </w:r>
      </w:hyperlink>
    </w:p>
    <w:p w:rsidR="0076422B" w:rsidRPr="000168DC" w:rsidRDefault="0076422B" w:rsidP="000168DC">
      <w:pPr>
        <w:pStyle w:val="aa"/>
        <w:spacing w:after="0"/>
        <w:ind w:left="360"/>
        <w:rPr>
          <w:rFonts w:ascii="Times New Roman" w:hAnsi="Times New Roman"/>
          <w:sz w:val="28"/>
          <w:szCs w:val="28"/>
        </w:rPr>
      </w:pPr>
    </w:p>
    <w:sectPr w:rsidR="0076422B" w:rsidRPr="000168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29" w:rsidRDefault="005B1D29" w:rsidP="00DD312A">
      <w:pPr>
        <w:spacing w:after="0" w:line="240" w:lineRule="auto"/>
      </w:pPr>
      <w:r>
        <w:separator/>
      </w:r>
    </w:p>
  </w:endnote>
  <w:endnote w:type="continuationSeparator" w:id="0">
    <w:p w:rsidR="005B1D29" w:rsidRDefault="005B1D29" w:rsidP="00DD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T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Uz">
    <w:altName w:val="Times New Roman"/>
    <w:charset w:val="00"/>
    <w:family w:val="auto"/>
    <w:pitch w:val="variable"/>
    <w:sig w:usb0="01000207" w:usb1="090E0000" w:usb2="00000010" w:usb3="00000000" w:csb0="001D0097" w:csb1="00000000"/>
  </w:font>
  <w:font w:name="Times KAZ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94335"/>
      <w:docPartObj>
        <w:docPartGallery w:val="Page Numbers (Bottom of Page)"/>
        <w:docPartUnique/>
      </w:docPartObj>
    </w:sdtPr>
    <w:sdtContent>
      <w:p w:rsidR="00DD312A" w:rsidRDefault="00DD31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D312A" w:rsidRDefault="00DD31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29" w:rsidRDefault="005B1D29" w:rsidP="00DD312A">
      <w:pPr>
        <w:spacing w:after="0" w:line="240" w:lineRule="auto"/>
      </w:pPr>
      <w:r>
        <w:separator/>
      </w:r>
    </w:p>
  </w:footnote>
  <w:footnote w:type="continuationSeparator" w:id="0">
    <w:p w:rsidR="005B1D29" w:rsidRDefault="005B1D29" w:rsidP="00DD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509"/>
    <w:multiLevelType w:val="singleLevel"/>
    <w:tmpl w:val="0E24D6F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782F59"/>
    <w:multiLevelType w:val="hybridMultilevel"/>
    <w:tmpl w:val="C86C8BA6"/>
    <w:lvl w:ilvl="0" w:tplc="44666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A121A"/>
    <w:multiLevelType w:val="hybridMultilevel"/>
    <w:tmpl w:val="2C728974"/>
    <w:lvl w:ilvl="0" w:tplc="D0BE9D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F270F9"/>
    <w:multiLevelType w:val="singleLevel"/>
    <w:tmpl w:val="A418C0A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BC95A59"/>
    <w:multiLevelType w:val="hybridMultilevel"/>
    <w:tmpl w:val="5D8EA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03A2879"/>
    <w:multiLevelType w:val="hybridMultilevel"/>
    <w:tmpl w:val="D326F8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5916"/>
    <w:multiLevelType w:val="hybridMultilevel"/>
    <w:tmpl w:val="F432B6EE"/>
    <w:lvl w:ilvl="0" w:tplc="8CF2C2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9F0E50"/>
    <w:multiLevelType w:val="singleLevel"/>
    <w:tmpl w:val="744CF5B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8F225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9D60F3"/>
    <w:multiLevelType w:val="hybridMultilevel"/>
    <w:tmpl w:val="549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576CE"/>
    <w:multiLevelType w:val="hybridMultilevel"/>
    <w:tmpl w:val="4840228C"/>
    <w:lvl w:ilvl="0" w:tplc="D37AA0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40AB8"/>
    <w:multiLevelType w:val="singleLevel"/>
    <w:tmpl w:val="B4B8904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251B4313"/>
    <w:multiLevelType w:val="hybridMultilevel"/>
    <w:tmpl w:val="CE367AF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D03A7"/>
    <w:multiLevelType w:val="hybridMultilevel"/>
    <w:tmpl w:val="6FB02A22"/>
    <w:lvl w:ilvl="0" w:tplc="CC22D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5397"/>
    <w:multiLevelType w:val="hybridMultilevel"/>
    <w:tmpl w:val="8190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25BA8"/>
    <w:multiLevelType w:val="hybridMultilevel"/>
    <w:tmpl w:val="81A623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07D3"/>
    <w:multiLevelType w:val="hybridMultilevel"/>
    <w:tmpl w:val="C2DE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5646B"/>
    <w:multiLevelType w:val="hybridMultilevel"/>
    <w:tmpl w:val="9B1C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875F6"/>
    <w:multiLevelType w:val="hybridMultilevel"/>
    <w:tmpl w:val="753AC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A3EFA"/>
    <w:multiLevelType w:val="hybridMultilevel"/>
    <w:tmpl w:val="65225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C2435"/>
    <w:multiLevelType w:val="hybridMultilevel"/>
    <w:tmpl w:val="88CA4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0412B"/>
    <w:multiLevelType w:val="hybridMultilevel"/>
    <w:tmpl w:val="C3DC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A2608"/>
    <w:multiLevelType w:val="hybridMultilevel"/>
    <w:tmpl w:val="897CC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5B1A79"/>
    <w:multiLevelType w:val="hybridMultilevel"/>
    <w:tmpl w:val="7A2445F8"/>
    <w:lvl w:ilvl="0" w:tplc="C59ED67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81091"/>
    <w:multiLevelType w:val="hybridMultilevel"/>
    <w:tmpl w:val="9032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A6DED"/>
    <w:multiLevelType w:val="hybridMultilevel"/>
    <w:tmpl w:val="334A1D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226A6"/>
    <w:multiLevelType w:val="hybridMultilevel"/>
    <w:tmpl w:val="E878F0C0"/>
    <w:lvl w:ilvl="0" w:tplc="E1D2EA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1613972"/>
    <w:multiLevelType w:val="hybridMultilevel"/>
    <w:tmpl w:val="D2466B10"/>
    <w:lvl w:ilvl="0" w:tplc="9E4A2EB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526395"/>
    <w:multiLevelType w:val="hybridMultilevel"/>
    <w:tmpl w:val="B3A200E0"/>
    <w:lvl w:ilvl="0" w:tplc="7ADCD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BF36EC"/>
    <w:multiLevelType w:val="hybridMultilevel"/>
    <w:tmpl w:val="7B36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D2E59"/>
    <w:multiLevelType w:val="hybridMultilevel"/>
    <w:tmpl w:val="38F8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CF135E"/>
    <w:multiLevelType w:val="hybridMultilevel"/>
    <w:tmpl w:val="B76ACE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F51C5"/>
    <w:multiLevelType w:val="hybridMultilevel"/>
    <w:tmpl w:val="8F8EDCA8"/>
    <w:lvl w:ilvl="0" w:tplc="BD2A809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5D8179A4"/>
    <w:multiLevelType w:val="singleLevel"/>
    <w:tmpl w:val="982EC02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957E72"/>
    <w:multiLevelType w:val="hybridMultilevel"/>
    <w:tmpl w:val="3F1C8428"/>
    <w:lvl w:ilvl="0" w:tplc="14A42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2338D"/>
    <w:multiLevelType w:val="hybridMultilevel"/>
    <w:tmpl w:val="A78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065CA"/>
    <w:multiLevelType w:val="hybridMultilevel"/>
    <w:tmpl w:val="3912B2B0"/>
    <w:lvl w:ilvl="0" w:tplc="9E1C27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E6BF6"/>
    <w:multiLevelType w:val="hybridMultilevel"/>
    <w:tmpl w:val="243A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83446"/>
    <w:multiLevelType w:val="singleLevel"/>
    <w:tmpl w:val="1B92EED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365366E"/>
    <w:multiLevelType w:val="hybridMultilevel"/>
    <w:tmpl w:val="D60AC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421AEB"/>
    <w:multiLevelType w:val="hybridMultilevel"/>
    <w:tmpl w:val="1B6E8EEC"/>
    <w:lvl w:ilvl="0" w:tplc="4B349E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7053A74"/>
    <w:multiLevelType w:val="hybridMultilevel"/>
    <w:tmpl w:val="270C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3E6213"/>
    <w:multiLevelType w:val="hybridMultilevel"/>
    <w:tmpl w:val="9FFC2B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85B1A"/>
    <w:multiLevelType w:val="hybridMultilevel"/>
    <w:tmpl w:val="2DAEE9AC"/>
    <w:lvl w:ilvl="0" w:tplc="8D7A0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946808"/>
    <w:multiLevelType w:val="singleLevel"/>
    <w:tmpl w:val="76CCD40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7C326975"/>
    <w:multiLevelType w:val="hybridMultilevel"/>
    <w:tmpl w:val="7A46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31148"/>
    <w:multiLevelType w:val="hybridMultilevel"/>
    <w:tmpl w:val="696E0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"/>
  </w:num>
  <w:num w:numId="3">
    <w:abstractNumId w:val="6"/>
  </w:num>
  <w:num w:numId="4">
    <w:abstractNumId w:val="14"/>
  </w:num>
  <w:num w:numId="5">
    <w:abstractNumId w:val="9"/>
  </w:num>
  <w:num w:numId="6">
    <w:abstractNumId w:val="27"/>
  </w:num>
  <w:num w:numId="7">
    <w:abstractNumId w:val="12"/>
  </w:num>
  <w:num w:numId="8">
    <w:abstractNumId w:val="26"/>
  </w:num>
  <w:num w:numId="9">
    <w:abstractNumId w:val="40"/>
  </w:num>
  <w:num w:numId="10">
    <w:abstractNumId w:val="5"/>
  </w:num>
  <w:num w:numId="11">
    <w:abstractNumId w:val="23"/>
  </w:num>
  <w:num w:numId="12">
    <w:abstractNumId w:val="28"/>
  </w:num>
  <w:num w:numId="13">
    <w:abstractNumId w:val="45"/>
  </w:num>
  <w:num w:numId="14">
    <w:abstractNumId w:val="15"/>
  </w:num>
  <w:num w:numId="15">
    <w:abstractNumId w:val="1"/>
  </w:num>
  <w:num w:numId="16">
    <w:abstractNumId w:val="32"/>
  </w:num>
  <w:num w:numId="17">
    <w:abstractNumId w:val="42"/>
  </w:num>
  <w:num w:numId="18">
    <w:abstractNumId w:val="10"/>
  </w:num>
  <w:num w:numId="19">
    <w:abstractNumId w:val="35"/>
  </w:num>
  <w:num w:numId="20">
    <w:abstractNumId w:val="43"/>
  </w:num>
  <w:num w:numId="21">
    <w:abstractNumId w:val="25"/>
  </w:num>
  <w:num w:numId="22">
    <w:abstractNumId w:val="34"/>
  </w:num>
  <w:num w:numId="23">
    <w:abstractNumId w:val="11"/>
  </w:num>
  <w:num w:numId="24">
    <w:abstractNumId w:val="30"/>
  </w:num>
  <w:num w:numId="25">
    <w:abstractNumId w:val="8"/>
  </w:num>
  <w:num w:numId="26">
    <w:abstractNumId w:val="29"/>
  </w:num>
  <w:num w:numId="27">
    <w:abstractNumId w:val="39"/>
  </w:num>
  <w:num w:numId="28">
    <w:abstractNumId w:val="21"/>
  </w:num>
  <w:num w:numId="29">
    <w:abstractNumId w:val="46"/>
  </w:num>
  <w:num w:numId="30">
    <w:abstractNumId w:val="16"/>
  </w:num>
  <w:num w:numId="31">
    <w:abstractNumId w:val="19"/>
  </w:num>
  <w:num w:numId="32">
    <w:abstractNumId w:val="20"/>
  </w:num>
  <w:num w:numId="33">
    <w:abstractNumId w:val="24"/>
  </w:num>
  <w:num w:numId="34">
    <w:abstractNumId w:val="18"/>
  </w:num>
  <w:num w:numId="35">
    <w:abstractNumId w:val="22"/>
  </w:num>
  <w:num w:numId="36">
    <w:abstractNumId w:val="17"/>
  </w:num>
  <w:num w:numId="37">
    <w:abstractNumId w:val="7"/>
  </w:num>
  <w:num w:numId="38">
    <w:abstractNumId w:val="3"/>
  </w:num>
  <w:num w:numId="39">
    <w:abstractNumId w:val="33"/>
  </w:num>
  <w:num w:numId="40">
    <w:abstractNumId w:val="0"/>
  </w:num>
  <w:num w:numId="41">
    <w:abstractNumId w:val="38"/>
  </w:num>
  <w:num w:numId="42">
    <w:abstractNumId w:val="44"/>
  </w:num>
  <w:num w:numId="43">
    <w:abstractNumId w:val="31"/>
  </w:num>
  <w:num w:numId="44">
    <w:abstractNumId w:val="41"/>
  </w:num>
  <w:num w:numId="45">
    <w:abstractNumId w:val="13"/>
  </w:num>
  <w:num w:numId="46">
    <w:abstractNumId w:val="3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15"/>
    <w:rsid w:val="00001399"/>
    <w:rsid w:val="000168DC"/>
    <w:rsid w:val="002464B2"/>
    <w:rsid w:val="00266D91"/>
    <w:rsid w:val="003657F3"/>
    <w:rsid w:val="00410234"/>
    <w:rsid w:val="005B1D29"/>
    <w:rsid w:val="006558E0"/>
    <w:rsid w:val="0076422B"/>
    <w:rsid w:val="007F32C1"/>
    <w:rsid w:val="008C2F41"/>
    <w:rsid w:val="00917EA9"/>
    <w:rsid w:val="009D5847"/>
    <w:rsid w:val="00A365F5"/>
    <w:rsid w:val="00AC0053"/>
    <w:rsid w:val="00BF7915"/>
    <w:rsid w:val="00C5774F"/>
    <w:rsid w:val="00DD312A"/>
    <w:rsid w:val="00DE170A"/>
    <w:rsid w:val="00F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7162-A273-40A0-8A60-896E3F2F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1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F7915"/>
    <w:pPr>
      <w:keepNext/>
      <w:keepLines/>
      <w:spacing w:after="0"/>
      <w:jc w:val="center"/>
      <w:outlineLvl w:val="0"/>
    </w:pPr>
    <w:rPr>
      <w:rFonts w:ascii="Cambria" w:eastAsiaTheme="majorEastAsia" w:hAnsi="Cambria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BF7915"/>
    <w:pPr>
      <w:keepNext/>
      <w:spacing w:after="0" w:line="240" w:lineRule="auto"/>
      <w:jc w:val="center"/>
      <w:outlineLvl w:val="1"/>
    </w:pPr>
    <w:rPr>
      <w:rFonts w:ascii="BalticaTAD" w:eastAsia="Times New Roman" w:hAnsi="BalticaTAD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7915"/>
    <w:pPr>
      <w:keepNext/>
      <w:keepLines/>
      <w:widowControl w:val="0"/>
      <w:spacing w:before="40" w:after="0" w:line="240" w:lineRule="auto"/>
      <w:jc w:val="center"/>
      <w:outlineLvl w:val="2"/>
    </w:pPr>
    <w:rPr>
      <w:rFonts w:ascii="Times New Roman" w:eastAsiaTheme="majorEastAsia" w:hAnsi="Times New Roman" w:cstheme="majorBid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915"/>
    <w:rPr>
      <w:rFonts w:ascii="Cambria" w:eastAsiaTheme="majorEastAsia" w:hAnsi="Cambr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BF7915"/>
    <w:rPr>
      <w:rFonts w:ascii="BalticaTAD" w:eastAsia="Times New Roman" w:hAnsi="BalticaTAD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915"/>
    <w:rPr>
      <w:rFonts w:ascii="Times New Roman" w:eastAsiaTheme="majorEastAsia" w:hAnsi="Times New Roman" w:cstheme="majorBidi"/>
      <w:sz w:val="28"/>
      <w:szCs w:val="24"/>
      <w:lang w:eastAsia="ru-RU"/>
    </w:rPr>
  </w:style>
  <w:style w:type="character" w:styleId="a3">
    <w:name w:val="Placeholder Text"/>
    <w:uiPriority w:val="99"/>
    <w:semiHidden/>
    <w:rsid w:val="00BF7915"/>
    <w:rPr>
      <w:color w:val="808080"/>
    </w:rPr>
  </w:style>
  <w:style w:type="paragraph" w:styleId="a4">
    <w:name w:val="Balloon Text"/>
    <w:basedOn w:val="a"/>
    <w:link w:val="a5"/>
    <w:unhideWhenUsed/>
    <w:rsid w:val="00BF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79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F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F79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915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F7915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BF791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F7915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BF7915"/>
    <w:rPr>
      <w:vertAlign w:val="superscript"/>
    </w:rPr>
  </w:style>
  <w:style w:type="paragraph" w:styleId="ae">
    <w:name w:val="caption"/>
    <w:basedOn w:val="a"/>
    <w:next w:val="a"/>
    <w:uiPriority w:val="35"/>
    <w:qFormat/>
    <w:rsid w:val="00BF7915"/>
    <w:pPr>
      <w:spacing w:line="240" w:lineRule="auto"/>
    </w:pPr>
    <w:rPr>
      <w:b/>
      <w:bCs/>
      <w:color w:val="4F81BD"/>
      <w:sz w:val="18"/>
      <w:szCs w:val="18"/>
    </w:rPr>
  </w:style>
  <w:style w:type="paragraph" w:styleId="af">
    <w:name w:val="Body Text Indent"/>
    <w:basedOn w:val="a"/>
    <w:link w:val="af0"/>
    <w:rsid w:val="00BF7915"/>
    <w:pPr>
      <w:spacing w:after="0" w:line="360" w:lineRule="auto"/>
      <w:ind w:right="-1" w:firstLine="851"/>
      <w:jc w:val="both"/>
    </w:pPr>
    <w:rPr>
      <w:rFonts w:ascii="BalticaTAD" w:eastAsia="Times New Roman" w:hAnsi="BalticaTAD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F7915"/>
    <w:rPr>
      <w:rFonts w:ascii="BalticaTAD" w:eastAsia="Times New Roman" w:hAnsi="BalticaTAD" w:cs="Times New Roman"/>
      <w:sz w:val="28"/>
      <w:szCs w:val="20"/>
      <w:lang w:eastAsia="ru-RU"/>
    </w:rPr>
  </w:style>
  <w:style w:type="character" w:styleId="af1">
    <w:name w:val="page number"/>
    <w:basedOn w:val="a0"/>
    <w:rsid w:val="00BF7915"/>
  </w:style>
  <w:style w:type="character" w:styleId="af2">
    <w:name w:val="annotation reference"/>
    <w:rsid w:val="00BF7915"/>
    <w:rPr>
      <w:sz w:val="16"/>
      <w:szCs w:val="16"/>
    </w:rPr>
  </w:style>
  <w:style w:type="paragraph" w:styleId="af3">
    <w:name w:val="annotation text"/>
    <w:basedOn w:val="a"/>
    <w:link w:val="af4"/>
    <w:rsid w:val="00BF7915"/>
    <w:pPr>
      <w:spacing w:after="0" w:line="240" w:lineRule="auto"/>
    </w:pPr>
    <w:rPr>
      <w:rFonts w:ascii="BalticaTAD" w:eastAsia="Times New Roman" w:hAnsi="BalticaTAD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BF7915"/>
    <w:rPr>
      <w:rFonts w:ascii="BalticaTAD" w:eastAsia="Times New Roman" w:hAnsi="BalticaTAD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BF7915"/>
    <w:rPr>
      <w:b/>
      <w:bCs/>
    </w:rPr>
  </w:style>
  <w:style w:type="character" w:customStyle="1" w:styleId="af6">
    <w:name w:val="Тема примечания Знак"/>
    <w:basedOn w:val="af4"/>
    <w:link w:val="af5"/>
    <w:rsid w:val="00BF7915"/>
    <w:rPr>
      <w:rFonts w:ascii="BalticaTAD" w:eastAsia="Times New Roman" w:hAnsi="BalticaTAD" w:cs="Times New Roman"/>
      <w:b/>
      <w:bCs/>
      <w:sz w:val="20"/>
      <w:szCs w:val="20"/>
      <w:lang w:eastAsia="ru-RU"/>
    </w:rPr>
  </w:style>
  <w:style w:type="paragraph" w:styleId="21">
    <w:name w:val="List 2"/>
    <w:basedOn w:val="a"/>
    <w:rsid w:val="00BF791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7915"/>
  </w:style>
  <w:style w:type="numbering" w:customStyle="1" w:styleId="22">
    <w:name w:val="Нет списка2"/>
    <w:next w:val="a2"/>
    <w:uiPriority w:val="99"/>
    <w:semiHidden/>
    <w:unhideWhenUsed/>
    <w:rsid w:val="00BF7915"/>
  </w:style>
  <w:style w:type="paragraph" w:styleId="af7">
    <w:name w:val="List"/>
    <w:basedOn w:val="a"/>
    <w:rsid w:val="00BF7915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Body Text"/>
    <w:basedOn w:val="a"/>
    <w:link w:val="af9"/>
    <w:rsid w:val="00BF7915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BF79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1"/>
    <w:rsid w:val="00BF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BF7915"/>
    <w:pPr>
      <w:spacing w:after="0" w:line="360" w:lineRule="auto"/>
      <w:jc w:val="both"/>
    </w:pPr>
    <w:rPr>
      <w:rFonts w:ascii="BalticaUz" w:eastAsia="Times New Roman" w:hAnsi="BalticaUz"/>
      <w:sz w:val="28"/>
      <w:szCs w:val="20"/>
      <w:lang w:eastAsia="ru-RU"/>
    </w:rPr>
  </w:style>
  <w:style w:type="paragraph" w:customStyle="1" w:styleId="23">
    <w:name w:val="Стиль2"/>
    <w:basedOn w:val="12"/>
    <w:rsid w:val="00BF7915"/>
    <w:rPr>
      <w:rFonts w:ascii="Times KAZ" w:hAnsi="Times KAZ"/>
    </w:rPr>
  </w:style>
  <w:style w:type="paragraph" w:customStyle="1" w:styleId="31">
    <w:name w:val="Стиль3"/>
    <w:basedOn w:val="a"/>
    <w:rsid w:val="00BF7915"/>
    <w:pPr>
      <w:spacing w:after="0" w:line="240" w:lineRule="auto"/>
      <w:ind w:firstLine="709"/>
      <w:jc w:val="both"/>
    </w:pPr>
    <w:rPr>
      <w:rFonts w:ascii="BalticaUz" w:eastAsia="Times New Roman" w:hAnsi="BalticaUz"/>
      <w:sz w:val="28"/>
      <w:szCs w:val="20"/>
      <w:lang w:eastAsia="ru-RU"/>
    </w:rPr>
  </w:style>
  <w:style w:type="paragraph" w:styleId="24">
    <w:name w:val="Body Text Indent 2"/>
    <w:basedOn w:val="a"/>
    <w:link w:val="25"/>
    <w:rsid w:val="00BF7915"/>
    <w:pPr>
      <w:spacing w:after="0" w:line="360" w:lineRule="auto"/>
      <w:ind w:firstLine="720"/>
      <w:jc w:val="both"/>
    </w:pPr>
    <w:rPr>
      <w:rFonts w:ascii="BalticaUz" w:eastAsia="Times New Roman" w:hAnsi="BalticaUz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F7915"/>
    <w:rPr>
      <w:rFonts w:ascii="BalticaUz" w:eastAsia="Times New Roman" w:hAnsi="BalticaUz" w:cs="Times New Roman"/>
      <w:sz w:val="28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BF7915"/>
  </w:style>
  <w:style w:type="numbering" w:customStyle="1" w:styleId="110">
    <w:name w:val="Нет списка11"/>
    <w:next w:val="a2"/>
    <w:uiPriority w:val="99"/>
    <w:semiHidden/>
    <w:unhideWhenUsed/>
    <w:rsid w:val="00BF7915"/>
  </w:style>
  <w:style w:type="table" w:customStyle="1" w:styleId="13">
    <w:name w:val="Сетка таблицы1"/>
    <w:basedOn w:val="a1"/>
    <w:next w:val="afa"/>
    <w:rsid w:val="00BF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0168D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0168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b">
    <w:name w:val="Hyperlink"/>
    <w:uiPriority w:val="99"/>
    <w:rsid w:val="00016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thprof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2017-10-29T15:04:00Z</dcterms:created>
  <dcterms:modified xsi:type="dcterms:W3CDTF">2017-11-13T12:50:00Z</dcterms:modified>
</cp:coreProperties>
</file>