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1C" w:rsidRDefault="0003771C" w:rsidP="0003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61C0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BE61C0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gramStart"/>
      <w:r w:rsidRPr="00BE61C0">
        <w:rPr>
          <w:rFonts w:ascii="Times New Roman" w:hAnsi="Times New Roman"/>
          <w:b/>
          <w:sz w:val="28"/>
          <w:szCs w:val="28"/>
          <w:lang w:val="en-US"/>
        </w:rPr>
        <w:t>mavzu</w:t>
      </w:r>
      <w:proofErr w:type="gramEnd"/>
      <w:r w:rsidRPr="00BE61C0">
        <w:rPr>
          <w:rFonts w:ascii="Times New Roman" w:hAnsi="Times New Roman"/>
          <w:b/>
          <w:sz w:val="28"/>
          <w:szCs w:val="28"/>
          <w:lang w:val="en-US"/>
        </w:rPr>
        <w:t xml:space="preserve">: Pedagogik diagnostika asosida uzluksiz ta’limda </w:t>
      </w:r>
    </w:p>
    <w:p w:rsidR="0003771C" w:rsidRPr="00BE61C0" w:rsidRDefault="0003771C" w:rsidP="0003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E61C0">
        <w:rPr>
          <w:rFonts w:ascii="Times New Roman" w:hAnsi="Times New Roman"/>
          <w:b/>
          <w:sz w:val="28"/>
          <w:szCs w:val="28"/>
          <w:lang w:val="en-US"/>
        </w:rPr>
        <w:t>tarbiyaviy</w:t>
      </w:r>
      <w:proofErr w:type="gramEnd"/>
      <w:r w:rsidRPr="00BE61C0">
        <w:rPr>
          <w:rFonts w:ascii="Times New Roman" w:hAnsi="Times New Roman"/>
          <w:b/>
          <w:sz w:val="28"/>
          <w:szCs w:val="28"/>
          <w:lang w:val="en-US"/>
        </w:rPr>
        <w:t xml:space="preserve"> ishlarni rejalashtirish</w:t>
      </w:r>
    </w:p>
    <w:p w:rsidR="0003771C" w:rsidRPr="00BE61C0" w:rsidRDefault="0003771C" w:rsidP="0003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61C0">
        <w:rPr>
          <w:rFonts w:ascii="Times New Roman" w:hAnsi="Times New Roman"/>
          <w:b/>
          <w:sz w:val="28"/>
          <w:szCs w:val="28"/>
          <w:lang w:val="en-US"/>
        </w:rPr>
        <w:t xml:space="preserve">Reja </w:t>
      </w:r>
    </w:p>
    <w:p w:rsidR="0003771C" w:rsidRPr="00BE61C0" w:rsidRDefault="0003771C" w:rsidP="00037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E61C0">
        <w:rPr>
          <w:rFonts w:ascii="Times New Roman" w:hAnsi="Times New Roman"/>
          <w:sz w:val="28"/>
          <w:szCs w:val="28"/>
          <w:lang w:val="en-US"/>
        </w:rPr>
        <w:t>1. Tarbiyaviy ishlarni rivojlantirishda pedagogik diagnostika imkoniyatidan foydalanish.</w:t>
      </w:r>
    </w:p>
    <w:p w:rsidR="0003771C" w:rsidRPr="00BE61C0" w:rsidRDefault="0003771C" w:rsidP="00037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E61C0">
        <w:rPr>
          <w:rFonts w:ascii="Times New Roman" w:hAnsi="Times New Roman"/>
          <w:sz w:val="28"/>
          <w:szCs w:val="28"/>
          <w:lang w:val="en-US"/>
        </w:rPr>
        <w:t>2. Tarbiyaviy ishlarni rejalashtirishni tashxis etish metodikasi.</w:t>
      </w:r>
    </w:p>
    <w:p w:rsidR="0003771C" w:rsidRPr="00BE61C0" w:rsidRDefault="0003771C" w:rsidP="00037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771C" w:rsidRPr="00BE61C0" w:rsidRDefault="0003771C" w:rsidP="0003771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61C0">
        <w:rPr>
          <w:rFonts w:ascii="Times New Roman" w:hAnsi="Times New Roman"/>
          <w:b/>
          <w:sz w:val="28"/>
          <w:szCs w:val="28"/>
          <w:lang w:val="en-US"/>
        </w:rPr>
        <w:t>1. Tarbiyaviy ishlarni rivojlantirishda pedagogik diagnostika imkoniyatidan foydalanish</w:t>
      </w:r>
    </w:p>
    <w:p w:rsidR="0003771C" w:rsidRPr="00BE61C0" w:rsidRDefault="0003771C" w:rsidP="0003771C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Bizga ma’lumki, jamoa mehnat jarayoni, asosan, uch sohani o‘z ichiga oladi:</w:t>
      </w:r>
    </w:p>
    <w:p w:rsidR="0003771C" w:rsidRPr="00BE61C0" w:rsidRDefault="0003771C" w:rsidP="0003771C">
      <w:pPr>
        <w:pStyle w:val="a3"/>
        <w:numPr>
          <w:ilvl w:val="0"/>
          <w:numId w:val="1"/>
        </w:numPr>
        <w:shd w:val="clear" w:color="auto" w:fill="auto"/>
        <w:tabs>
          <w:tab w:val="left" w:pos="988"/>
        </w:tabs>
        <w:spacing w:line="360" w:lineRule="auto"/>
        <w:ind w:firstLine="567"/>
        <w:rPr>
          <w:sz w:val="28"/>
          <w:szCs w:val="28"/>
        </w:rPr>
      </w:pPr>
      <w:r w:rsidRPr="00BE61C0">
        <w:rPr>
          <w:rStyle w:val="1"/>
          <w:color w:val="000000"/>
          <w:sz w:val="28"/>
          <w:szCs w:val="28"/>
        </w:rPr>
        <w:t>Iqtisodiy soha.</w:t>
      </w:r>
    </w:p>
    <w:p w:rsidR="0003771C" w:rsidRPr="00BE61C0" w:rsidRDefault="0003771C" w:rsidP="0003771C">
      <w:pPr>
        <w:pStyle w:val="a3"/>
        <w:numPr>
          <w:ilvl w:val="0"/>
          <w:numId w:val="1"/>
        </w:numPr>
        <w:shd w:val="clear" w:color="auto" w:fill="auto"/>
        <w:tabs>
          <w:tab w:val="left" w:pos="1012"/>
        </w:tabs>
        <w:spacing w:line="360" w:lineRule="auto"/>
        <w:ind w:firstLine="567"/>
        <w:rPr>
          <w:sz w:val="28"/>
          <w:szCs w:val="28"/>
        </w:rPr>
      </w:pPr>
      <w:r w:rsidRPr="00BE61C0">
        <w:rPr>
          <w:rStyle w:val="1"/>
          <w:color w:val="000000"/>
          <w:sz w:val="28"/>
          <w:szCs w:val="28"/>
        </w:rPr>
        <w:t>Ijtimoiy-siyosiy soha.</w:t>
      </w:r>
    </w:p>
    <w:p w:rsidR="0003771C" w:rsidRPr="00BE61C0" w:rsidRDefault="0003771C" w:rsidP="0003771C">
      <w:pPr>
        <w:pStyle w:val="a3"/>
        <w:numPr>
          <w:ilvl w:val="0"/>
          <w:numId w:val="1"/>
        </w:numPr>
        <w:shd w:val="clear" w:color="auto" w:fill="auto"/>
        <w:tabs>
          <w:tab w:val="left" w:pos="1012"/>
        </w:tabs>
        <w:spacing w:line="360" w:lineRule="auto"/>
        <w:ind w:firstLine="567"/>
        <w:rPr>
          <w:sz w:val="28"/>
          <w:szCs w:val="28"/>
        </w:rPr>
      </w:pPr>
      <w:r w:rsidRPr="00BE61C0">
        <w:rPr>
          <w:rStyle w:val="1"/>
          <w:color w:val="000000"/>
          <w:sz w:val="28"/>
          <w:szCs w:val="28"/>
        </w:rPr>
        <w:t>Ma’naviy soha.</w:t>
      </w:r>
    </w:p>
    <w:p w:rsidR="0003771C" w:rsidRPr="00030A16" w:rsidRDefault="0003771C" w:rsidP="0003771C">
      <w:pPr>
        <w:pStyle w:val="a3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  <w:r w:rsidRPr="00030A16">
        <w:rPr>
          <w:rStyle w:val="1"/>
          <w:i/>
          <w:color w:val="000000"/>
          <w:sz w:val="28"/>
          <w:szCs w:val="28"/>
        </w:rPr>
        <w:t>Shunga muvofiq tarzda boshqaruv tizimi ham uch soha asosida ish yuritadi:</w:t>
      </w:r>
    </w:p>
    <w:p w:rsidR="0003771C" w:rsidRPr="00BE61C0" w:rsidRDefault="0003771C" w:rsidP="0003771C">
      <w:pPr>
        <w:pStyle w:val="a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E61C0">
        <w:rPr>
          <w:rStyle w:val="1"/>
          <w:color w:val="000000"/>
          <w:sz w:val="28"/>
          <w:szCs w:val="28"/>
        </w:rPr>
        <w:t xml:space="preserve">Bulardan </w:t>
      </w:r>
      <w:r w:rsidRPr="00030A16">
        <w:rPr>
          <w:rStyle w:val="3"/>
          <w:b w:val="0"/>
          <w:i/>
          <w:color w:val="000000"/>
          <w:sz w:val="28"/>
          <w:szCs w:val="28"/>
        </w:rPr>
        <w:t>birinchi boshqaruv</w:t>
      </w:r>
      <w:r w:rsidRPr="00BE61C0">
        <w:rPr>
          <w:rStyle w:val="3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</w:rPr>
        <w:t>eng asosiy soha bo</w:t>
      </w:r>
      <w:r w:rsidRPr="0023043C">
        <w:rPr>
          <w:rStyle w:val="1"/>
          <w:color w:val="000000"/>
          <w:sz w:val="28"/>
          <w:szCs w:val="28"/>
        </w:rPr>
        <w:t>‘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</w:rPr>
        <w:t>ib, bu iqtisodiy boshqaruv hisobianadi. U jamiyat hayoti va taraqqiyotimng asosini tashkil qiladi. Hozirgi sharoitda hukumatning iqtisodiyotim boshqarishga nihoyatda e’tibor berish tasodif emas. Respublikamizning moddiy-texnika bazasini mustahkamlash va ishlab chiqarish ushbu soha oldiga qo</w:t>
      </w:r>
      <w:r w:rsidRPr="005F3E03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yilgan asosiy vazifa hisobianadi.</w:t>
      </w:r>
    </w:p>
    <w:p w:rsidR="0003771C" w:rsidRPr="00BE61C0" w:rsidRDefault="0003771C" w:rsidP="0003771C">
      <w:pPr>
        <w:pStyle w:val="a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30A16">
        <w:rPr>
          <w:rStyle w:val="3"/>
          <w:b w:val="0"/>
          <w:i/>
          <w:color w:val="000000"/>
          <w:sz w:val="28"/>
          <w:szCs w:val="28"/>
        </w:rPr>
        <w:t>Ikkinchi boshqaruv</w:t>
      </w:r>
      <w:r w:rsidRPr="00BE61C0">
        <w:rPr>
          <w:rStyle w:val="3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</w:rPr>
        <w:t>turi ijtimoiy-siyosiy soha hisobianadi. Ijtimoiy-siyosiy boshqarish kishilaming turli jamoalari (sinflar, ijtimoiy guruhlar, millatlar, elatlar va h.) o</w:t>
      </w:r>
      <w:r w:rsidRPr="00B7110D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rtasidagi munosabatlami ham boshqarish hisobianadi.</w:t>
      </w:r>
    </w:p>
    <w:p w:rsidR="0003771C" w:rsidRPr="00BE61C0" w:rsidRDefault="0003771C" w:rsidP="0003771C">
      <w:pPr>
        <w:pStyle w:val="a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E61C0">
        <w:rPr>
          <w:rStyle w:val="1"/>
          <w:color w:val="000000"/>
          <w:sz w:val="28"/>
          <w:szCs w:val="28"/>
        </w:rPr>
        <w:t>Ijtimoiy-siyosiy hayotni boshqarishda ushbu soha oldiga qo</w:t>
      </w:r>
      <w:r w:rsidRPr="00B7110D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 xml:space="preserve">yilgan asosiy maqsad </w:t>
      </w:r>
      <w:r>
        <w:rPr>
          <w:rStyle w:val="1"/>
          <w:color w:val="000000"/>
          <w:sz w:val="28"/>
          <w:szCs w:val="28"/>
        </w:rPr>
        <w:t>–</w:t>
      </w:r>
      <w:r w:rsidRPr="00BE61C0">
        <w:rPr>
          <w:rStyle w:val="1"/>
          <w:color w:val="000000"/>
          <w:sz w:val="28"/>
          <w:szCs w:val="28"/>
        </w:rPr>
        <w:t xml:space="preserve"> ijtimoiy</w:t>
      </w:r>
      <w:r w:rsidRPr="00B7110D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</w:rPr>
        <w:t>tafovutlami bartaraf etish, jamiyatda ijtimoiy bir xillikka erishish, davlat boshqaruvini takomillashtirib, ijtimoiy o</w:t>
      </w:r>
      <w:r w:rsidRPr="00B7110D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z-o</w:t>
      </w:r>
      <w:r w:rsidRPr="00B7110D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 xml:space="preserve">zini </w:t>
      </w:r>
      <w:r w:rsidRPr="00BE61C0">
        <w:rPr>
          <w:rStyle w:val="1"/>
          <w:color w:val="000000"/>
          <w:sz w:val="28"/>
          <w:szCs w:val="28"/>
        </w:rPr>
        <w:lastRenderedPageBreak/>
        <w:t>idora qilishga aylantirish.</w:t>
      </w:r>
    </w:p>
    <w:p w:rsidR="0003771C" w:rsidRPr="00BE61C0" w:rsidRDefault="0003771C" w:rsidP="0003771C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7110D">
        <w:rPr>
          <w:rStyle w:val="3"/>
          <w:b w:val="0"/>
          <w:i/>
          <w:color w:val="000000"/>
          <w:sz w:val="28"/>
          <w:szCs w:val="28"/>
          <w:lang w:val="en-US"/>
        </w:rPr>
        <w:t>Uchinchi</w:t>
      </w:r>
      <w:r w:rsidRPr="0003771C">
        <w:rPr>
          <w:rStyle w:val="3"/>
          <w:b w:val="0"/>
          <w:i/>
          <w:color w:val="000000"/>
          <w:sz w:val="28"/>
          <w:szCs w:val="28"/>
          <w:lang w:val="en-US"/>
        </w:rPr>
        <w:t xml:space="preserve"> </w:t>
      </w:r>
      <w:r w:rsidRPr="00B7110D">
        <w:rPr>
          <w:rStyle w:val="3"/>
          <w:b w:val="0"/>
          <w:i/>
          <w:color w:val="000000"/>
          <w:sz w:val="28"/>
          <w:szCs w:val="28"/>
          <w:lang w:val="en-US"/>
        </w:rPr>
        <w:t>boshqaruv</w:t>
      </w:r>
      <w:r w:rsidRPr="0003771C">
        <w:rPr>
          <w:rStyle w:val="3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turi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– </w:t>
      </w:r>
      <w:r w:rsidRPr="00BE61C0">
        <w:rPr>
          <w:rStyle w:val="1"/>
          <w:color w:val="000000"/>
          <w:sz w:val="28"/>
          <w:szCs w:val="28"/>
          <w:lang w:val="en-US"/>
        </w:rPr>
        <w:t>bu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ma</w:t>
      </w:r>
      <w:r w:rsidRPr="0003771C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naviy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boshqarish</w:t>
      </w:r>
      <w:r w:rsidRPr="0003771C">
        <w:rPr>
          <w:rStyle w:val="1"/>
          <w:color w:val="000000"/>
          <w:sz w:val="28"/>
          <w:szCs w:val="28"/>
          <w:lang w:val="en-US"/>
        </w:rPr>
        <w:t>.</w:t>
      </w:r>
      <w:proofErr w:type="gramEnd"/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uzluksiz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</w:t>
      </w:r>
      <w:r w:rsidRPr="0003771C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lim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tizimining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barcha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</w:t>
      </w:r>
      <w:r w:rsidRPr="0003771C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g</w:t>
      </w:r>
      <w:r w:rsidRPr="0003771C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inlari</w:t>
      </w:r>
      <w:proofErr w:type="gramEnd"/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va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ularda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amalga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oshiriladigan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taiim</w:t>
      </w:r>
      <w:r w:rsidRPr="0003771C">
        <w:rPr>
          <w:rStyle w:val="1"/>
          <w:color w:val="000000"/>
          <w:sz w:val="28"/>
          <w:szCs w:val="28"/>
          <w:lang w:val="en-US"/>
        </w:rPr>
        <w:t>-</w:t>
      </w:r>
      <w:r w:rsidRPr="00BE61C0">
        <w:rPr>
          <w:rStyle w:val="1"/>
          <w:color w:val="000000"/>
          <w:sz w:val="28"/>
          <w:szCs w:val="28"/>
          <w:lang w:val="en-US"/>
        </w:rPr>
        <w:t>tarbiyaga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oid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ishlami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boshqarishni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</w:t>
      </w:r>
      <w:r w:rsidRPr="0003771C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z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zimmasiga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oladi</w:t>
      </w:r>
      <w:r w:rsidRPr="0003771C">
        <w:rPr>
          <w:rStyle w:val="1"/>
          <w:color w:val="000000"/>
          <w:sz w:val="28"/>
          <w:szCs w:val="28"/>
          <w:lang w:val="en-US"/>
        </w:rPr>
        <w:t xml:space="preserve">.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Undagi asosiy tizim fan, adabiyot, san’at, madaniyat sohalari hisobianadi.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Shunga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ko‘ra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>, xalq ta’limi tizimini bos</w:t>
      </w:r>
      <w:r>
        <w:rPr>
          <w:rStyle w:val="1"/>
          <w:color w:val="000000"/>
          <w:sz w:val="28"/>
          <w:szCs w:val="28"/>
          <w:lang w:val="en-US"/>
        </w:rPr>
        <w:t>hqarish, jumladan, umumiy o</w:t>
      </w:r>
      <w:r w:rsidRPr="00BE61C0">
        <w:rPr>
          <w:rStyle w:val="1"/>
          <w:color w:val="000000"/>
          <w:sz w:val="28"/>
          <w:szCs w:val="28"/>
          <w:lang w:val="en-US"/>
        </w:rPr>
        <w:t>‘rta ta’lim maktabini boshqarishning ajralmas qismidir.</w:t>
      </w:r>
    </w:p>
    <w:p w:rsidR="0003771C" w:rsidRPr="00BE61C0" w:rsidRDefault="0003771C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Mashhur pedagog, Yevropa mutafakkiri A</w:t>
      </w:r>
      <w:r>
        <w:rPr>
          <w:rStyle w:val="1"/>
          <w:color w:val="000000"/>
          <w:sz w:val="28"/>
          <w:szCs w:val="28"/>
          <w:lang w:val="en-US"/>
        </w:rPr>
        <w:t>.</w:t>
      </w:r>
      <w:r w:rsidRPr="00BE61C0">
        <w:rPr>
          <w:rStyle w:val="1"/>
          <w:color w:val="000000"/>
          <w:sz w:val="28"/>
          <w:szCs w:val="28"/>
          <w:lang w:val="en-US"/>
        </w:rPr>
        <w:t>S</w:t>
      </w:r>
      <w:r>
        <w:rPr>
          <w:rStyle w:val="1"/>
          <w:color w:val="000000"/>
          <w:sz w:val="28"/>
          <w:szCs w:val="28"/>
          <w:lang w:val="en-US"/>
        </w:rPr>
        <w:t>.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Makarenko boshqaruvchilik qilish masalalari yuzasidan anchagina amaliy tajribalar yaratdi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nazariy fikrlar bayon qildi. Masalan, uning “Pedagogik tajribamdan ba’zi bir xulosalar”, “Ta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>im-tarbiya masalalariga qarashlanm”, “Ta’lim-tarbiya protsesslarim tashkil etish metodikasi” nomli asarlan shular jumlasidandir.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U o‘z asarlanda quyidagicha ta’kidlaydi: “Har qanday boshqaruvchi jamoa bilan muloqotda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oladigan va ahil, ittifoq hayot kechiradigan tizimni tashkil qila oladigan bo‘lishi lozim”.</w:t>
      </w:r>
    </w:p>
    <w:p w:rsidR="00C654E6" w:rsidRDefault="00C654E6" w:rsidP="00C654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1C0">
        <w:rPr>
          <w:rFonts w:ascii="Times New Roman" w:hAnsi="Times New Roman"/>
          <w:b/>
          <w:sz w:val="28"/>
          <w:szCs w:val="28"/>
          <w:lang w:val="en-US"/>
        </w:rPr>
        <w:t xml:space="preserve">“Sinf (guruh) jamoasining tarbiyaviy imkoniyatlari” </w:t>
      </w:r>
    </w:p>
    <w:p w:rsidR="00C654E6" w:rsidRPr="00BE61C0" w:rsidRDefault="00C654E6" w:rsidP="00C654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E61C0">
        <w:rPr>
          <w:rFonts w:ascii="Times New Roman" w:hAnsi="Times New Roman"/>
          <w:b/>
          <w:sz w:val="28"/>
          <w:szCs w:val="28"/>
          <w:lang w:val="en-US"/>
        </w:rPr>
        <w:t>tushunchasining</w:t>
      </w:r>
      <w:proofErr w:type="gramEnd"/>
      <w:r w:rsidRPr="00BE61C0">
        <w:rPr>
          <w:rFonts w:ascii="Times New Roman" w:hAnsi="Times New Roman"/>
          <w:b/>
          <w:sz w:val="28"/>
          <w:szCs w:val="28"/>
          <w:lang w:val="en-US"/>
        </w:rPr>
        <w:t xml:space="preserve"> mohiyati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Monitoring o‘z ish faoliyatida O‘</w:t>
      </w:r>
      <w:r>
        <w:rPr>
          <w:rStyle w:val="1"/>
          <w:color w:val="000000"/>
          <w:sz w:val="28"/>
          <w:szCs w:val="28"/>
          <w:lang w:val="en-US"/>
        </w:rPr>
        <w:t>zbekiston Respublikasining “Ta’</w:t>
      </w:r>
      <w:r w:rsidRPr="00BE61C0">
        <w:rPr>
          <w:rStyle w:val="1"/>
          <w:color w:val="000000"/>
          <w:sz w:val="28"/>
          <w:szCs w:val="28"/>
          <w:lang w:val="en-US"/>
        </w:rPr>
        <w:t>lim to‘g‘risida”gi Qonun va “Kadrlar tayyorlash Milliy dasturi”, Prezident farmonlari, ta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  <w:lang w:val="en-US"/>
        </w:rPr>
        <w:t>im muassasalari qarorlan, 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im mazmunini belgilaydigan Vazirlar Mahkamasining qarorlan, Xalq taiimi vazirligining qarorlari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buyruqlan, tegishli me’yoriy hujjatlar talablan hamda mazkur Nizomga amal qiladi.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O‘zbekiston Respublikasi 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im tizimida mavjud </w:t>
      </w:r>
      <w:r>
        <w:rPr>
          <w:rStyle w:val="1"/>
          <w:color w:val="000000"/>
          <w:sz w:val="28"/>
          <w:szCs w:val="28"/>
          <w:lang w:val="en-US"/>
        </w:rPr>
        <w:t>i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lg‘or tajribalar, yangi pedagogik texnologiyalar, metodik qo‘llanmalar, risolalar bankini tashkil etadi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yangi lab turadi. </w:t>
      </w:r>
    </w:p>
    <w:p w:rsidR="00C654E6" w:rsidRPr="00BE61C0" w:rsidRDefault="00C654E6" w:rsidP="00C654E6">
      <w:pPr>
        <w:pStyle w:val="31"/>
        <w:keepNext/>
        <w:keepLines/>
        <w:shd w:val="clear" w:color="auto" w:fill="auto"/>
        <w:spacing w:after="0" w:line="360" w:lineRule="auto"/>
        <w:ind w:firstLine="0"/>
        <w:jc w:val="center"/>
        <w:rPr>
          <w:sz w:val="28"/>
          <w:szCs w:val="28"/>
          <w:lang w:val="en-US"/>
        </w:rPr>
      </w:pPr>
      <w:bookmarkStart w:id="0" w:name="bookmark13"/>
      <w:r w:rsidRPr="00BE61C0">
        <w:rPr>
          <w:rStyle w:val="30"/>
          <w:bCs/>
          <w:color w:val="000000"/>
          <w:sz w:val="28"/>
          <w:szCs w:val="28"/>
          <w:lang w:val="en-US"/>
        </w:rPr>
        <w:t>Monitoringning ta’lim jarayoniga joriy etilishi</w:t>
      </w:r>
      <w:bookmarkEnd w:id="0"/>
    </w:p>
    <w:p w:rsidR="00C654E6" w:rsidRPr="00822703" w:rsidRDefault="00C654E6" w:rsidP="00C654E6">
      <w:pPr>
        <w:pStyle w:val="a3"/>
        <w:shd w:val="clear" w:color="auto" w:fill="auto"/>
        <w:spacing w:line="360" w:lineRule="auto"/>
        <w:ind w:firstLine="567"/>
        <w:rPr>
          <w:i/>
          <w:sz w:val="28"/>
          <w:szCs w:val="28"/>
          <w:lang w:val="en-US"/>
        </w:rPr>
      </w:pPr>
      <w:r w:rsidRPr="00822703">
        <w:rPr>
          <w:rStyle w:val="1"/>
          <w:i/>
          <w:color w:val="000000"/>
          <w:sz w:val="28"/>
          <w:szCs w:val="28"/>
          <w:lang w:val="en-US"/>
        </w:rPr>
        <w:t>Monitoringni ta’limga joriy etish quyidagi yo‘nalishlar asosida olib bonlishi mumkin:</w:t>
      </w:r>
    </w:p>
    <w:p w:rsidR="00C654E6" w:rsidRPr="00BE61C0" w:rsidRDefault="00C654E6" w:rsidP="00C654E6">
      <w:pPr>
        <w:pStyle w:val="a3"/>
        <w:shd w:val="clear" w:color="auto" w:fill="auto"/>
        <w:tabs>
          <w:tab w:val="left" w:pos="1426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822703">
        <w:rPr>
          <w:rStyle w:val="3"/>
          <w:b w:val="0"/>
          <w:color w:val="000000"/>
          <w:sz w:val="28"/>
          <w:szCs w:val="28"/>
          <w:lang w:val="en-US"/>
        </w:rPr>
        <w:t>yo‘nalish</w:t>
      </w:r>
      <w:proofErr w:type="gramEnd"/>
      <w:r>
        <w:rPr>
          <w:rStyle w:val="3"/>
          <w:b w:val="0"/>
          <w:color w:val="000000"/>
          <w:sz w:val="28"/>
          <w:szCs w:val="28"/>
          <w:lang w:val="en-US"/>
        </w:rPr>
        <w:t xml:space="preserve">: </w:t>
      </w:r>
      <w:r w:rsidRPr="00BE61C0">
        <w:rPr>
          <w:rStyle w:val="1"/>
          <w:color w:val="000000"/>
          <w:sz w:val="28"/>
          <w:szCs w:val="28"/>
          <w:lang w:val="en-US"/>
        </w:rPr>
        <w:t>Ta’lim sohasi bo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yicha tizimdagi suhbat natijalarini to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plash, </w:t>
      </w:r>
      <w:r w:rsidRPr="00BE61C0">
        <w:rPr>
          <w:rStyle w:val="1"/>
          <w:color w:val="000000"/>
          <w:sz w:val="28"/>
          <w:szCs w:val="28"/>
          <w:lang w:val="en-US"/>
        </w:rPr>
        <w:lastRenderedPageBreak/>
        <w:t>taiim boshqaruvi bo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yicha to‘plash, 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>im boshqaruvi bo'yicha axborotlar tizimini yaratish (qonun, nizom, tavsiya va boshqa o‘quv-me’yoriy hujjatlar bo‘yicha).</w:t>
      </w:r>
    </w:p>
    <w:p w:rsidR="00C654E6" w:rsidRPr="00BE61C0" w:rsidRDefault="00C654E6" w:rsidP="00C654E6">
      <w:pPr>
        <w:pStyle w:val="a3"/>
        <w:shd w:val="clear" w:color="auto" w:fill="auto"/>
        <w:tabs>
          <w:tab w:val="left" w:pos="1575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822703">
        <w:rPr>
          <w:rStyle w:val="3"/>
          <w:b w:val="0"/>
          <w:color w:val="000000"/>
          <w:sz w:val="28"/>
          <w:szCs w:val="28"/>
          <w:lang w:val="en-US"/>
        </w:rPr>
        <w:t>yo‘naIish</w:t>
      </w:r>
      <w:proofErr w:type="gramEnd"/>
      <w:r>
        <w:rPr>
          <w:rStyle w:val="3"/>
          <w:b w:val="0"/>
          <w:color w:val="000000"/>
          <w:sz w:val="28"/>
          <w:szCs w:val="28"/>
          <w:lang w:val="en-US"/>
        </w:rPr>
        <w:t xml:space="preserve">: </w:t>
      </w:r>
      <w:r w:rsidRPr="00BE61C0">
        <w:rPr>
          <w:rStyle w:val="1"/>
          <w:color w:val="000000"/>
          <w:sz w:val="28"/>
          <w:szCs w:val="28"/>
          <w:lang w:val="en-US"/>
        </w:rPr>
        <w:t>O‘quvchilar bilim, ko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nikma va malakalarining o‘sishini kuzatuvchi monitoringni olib borish va yaratish. Bunda sinflar, o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quv predmetlan, o'quv gruppalari hamda aynm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bo‘limlar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va mavzular bo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yicha qiyosiy tahlil natijalari chiqanladi.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 xml:space="preserve">Bundan maqsad </w:t>
      </w:r>
      <w:r>
        <w:rPr>
          <w:rStyle w:val="1"/>
          <w:color w:val="000000"/>
          <w:sz w:val="28"/>
          <w:szCs w:val="28"/>
          <w:lang w:val="en-US"/>
        </w:rPr>
        <w:t>–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boshqaruvni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korrektirovka qilish, o‘zgartinsh, rivojlantirish taktikasini belgilash.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Bunday tahlillar</w:t>
      </w:r>
      <w:r>
        <w:rPr>
          <w:rStyle w:val="1"/>
          <w:color w:val="000000"/>
          <w:sz w:val="28"/>
          <w:szCs w:val="28"/>
          <w:lang w:val="en-US"/>
        </w:rPr>
        <w:t>,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asosan, rahbarlarga boshqarish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bo‘yicha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qarorlar qabul qilish uchun zarurdir</w:t>
      </w:r>
      <w:r>
        <w:rPr>
          <w:rStyle w:val="1"/>
          <w:color w:val="000000"/>
          <w:sz w:val="28"/>
          <w:szCs w:val="28"/>
          <w:lang w:val="en-US"/>
        </w:rPr>
        <w:t>.</w:t>
      </w:r>
    </w:p>
    <w:p w:rsidR="00C654E6" w:rsidRPr="00BE61C0" w:rsidRDefault="00C654E6" w:rsidP="00C654E6">
      <w:pPr>
        <w:pStyle w:val="a3"/>
        <w:shd w:val="clear" w:color="auto" w:fill="auto"/>
        <w:tabs>
          <w:tab w:val="left" w:pos="1508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822703">
        <w:rPr>
          <w:rStyle w:val="3"/>
          <w:b w:val="0"/>
          <w:color w:val="000000"/>
          <w:sz w:val="28"/>
          <w:szCs w:val="28"/>
          <w:lang w:val="en-US"/>
        </w:rPr>
        <w:t>yo‘nalish</w:t>
      </w:r>
      <w:proofErr w:type="gramEnd"/>
      <w:r>
        <w:rPr>
          <w:rStyle w:val="3"/>
          <w:b w:val="0"/>
          <w:color w:val="000000"/>
          <w:sz w:val="28"/>
          <w:szCs w:val="28"/>
          <w:lang w:val="en-US"/>
        </w:rPr>
        <w:t>: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Kirish-chiqish modeliga asoslangan monitoring.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Bu yo'nalish ko'pincha 9-sinf yoki boshlang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ich taiim bitiruvchilari ishimng samaradorligini aniqlash maqsadida qo‘llaniladi.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Bunda o‘quvchining boshlang</w:t>
      </w:r>
      <w:r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ich 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imga binnchi bor kelgandagi sotsial ahvolidan boshlab bitirishgacha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bo‘lgan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davlat standart me’vorlarining o‘zlashtirilganlik darajasi aniqlanadi.</w:t>
      </w:r>
    </w:p>
    <w:p w:rsidR="00C654E6" w:rsidRPr="00BE61C0" w:rsidRDefault="00C654E6" w:rsidP="00C654E6">
      <w:pPr>
        <w:pStyle w:val="a3"/>
        <w:shd w:val="clear" w:color="auto" w:fill="auto"/>
        <w:tabs>
          <w:tab w:val="left" w:pos="1599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58756B">
        <w:rPr>
          <w:rStyle w:val="3"/>
          <w:b w:val="0"/>
          <w:color w:val="000000"/>
          <w:sz w:val="28"/>
          <w:szCs w:val="28"/>
          <w:lang w:val="en-US"/>
        </w:rPr>
        <w:t>yo‘nalish</w:t>
      </w:r>
      <w:proofErr w:type="gramEnd"/>
      <w:r>
        <w:rPr>
          <w:rStyle w:val="3"/>
          <w:b w:val="0"/>
          <w:color w:val="000000"/>
          <w:sz w:val="28"/>
          <w:szCs w:val="28"/>
          <w:lang w:val="en-US"/>
        </w:rPr>
        <w:t>:</w:t>
      </w:r>
      <w:r w:rsidRPr="0058756B">
        <w:rPr>
          <w:rStyle w:val="3"/>
          <w:b w:val="0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Ta’lim tashkilotlarida qoilanilayotgan ilg‘or pedagogik texnologiyalar va innovatsiyalaming samaradorligini, ta’lim sifatiga ta</w:t>
      </w:r>
      <w:r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sir etuvchi faktorlar, o‘qituvchi malakasining darajasiga ta’sirini aniqlovchi monitonnglar joriy etilishi mumkin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Ushbu mavzuda so‘z boshlar ekanmiz, umuman, taiim jarayoniga nima uchun monitoringni qoilash kerak</w:t>
      </w:r>
      <w:r>
        <w:rPr>
          <w:rStyle w:val="1"/>
          <w:color w:val="000000"/>
          <w:sz w:val="28"/>
          <w:szCs w:val="28"/>
          <w:lang w:val="en-US"/>
        </w:rPr>
        <w:t>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Agar monitoring taiim jarayoniga tadbiq etilsa, uni mmadan boshlash kerak</w:t>
      </w:r>
      <w:r>
        <w:rPr>
          <w:rStyle w:val="1"/>
          <w:color w:val="000000"/>
          <w:sz w:val="28"/>
          <w:szCs w:val="28"/>
          <w:lang w:val="en-US"/>
        </w:rPr>
        <w:t>,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degan savollaming tug'ilishi tabnydir.</w:t>
      </w:r>
      <w:proofErr w:type="gramEnd"/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Monitoring taiim muassasasi rahbariyati, o‘qituvchilar, ota-onalar, mahalla orasidagi axborot almashinuvi orqali taiim sifatini hamda ta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  <w:lang w:val="en-US"/>
        </w:rPr>
        <w:t>imda isht</w:t>
      </w:r>
      <w:r>
        <w:rPr>
          <w:rStyle w:val="1"/>
          <w:color w:val="000000"/>
          <w:sz w:val="28"/>
          <w:szCs w:val="28"/>
          <w:lang w:val="en-US"/>
        </w:rPr>
        <w:t>irok etuvchilar mas’</w:t>
      </w:r>
      <w:r w:rsidRPr="00BE61C0">
        <w:rPr>
          <w:rStyle w:val="1"/>
          <w:color w:val="000000"/>
          <w:sz w:val="28"/>
          <w:szCs w:val="28"/>
          <w:lang w:val="en-US"/>
        </w:rPr>
        <w:t>uliyatini oshirishga olib keladi.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 xml:space="preserve">Mana shu sababli ham u ish yurituvchi shaxslami </w:t>
      </w:r>
      <w:r>
        <w:rPr>
          <w:rStyle w:val="1"/>
          <w:color w:val="000000"/>
          <w:sz w:val="28"/>
          <w:szCs w:val="28"/>
          <w:lang w:val="en-US"/>
        </w:rPr>
        <w:t>taiimga yangicha munosabatda bol</w:t>
      </w:r>
      <w:r w:rsidRPr="00BE61C0">
        <w:rPr>
          <w:rStyle w:val="1"/>
          <w:color w:val="000000"/>
          <w:sz w:val="28"/>
          <w:szCs w:val="28"/>
          <w:lang w:val="en-US"/>
        </w:rPr>
        <w:t>ish, yangicha shaklda ish yuntishga o‘rgatadi.</w:t>
      </w:r>
      <w:proofErr w:type="gramEnd"/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 xml:space="preserve">Monitoring o‘tkazishnmg o‘ziga xos talab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kriteriyalari mavjud.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2"/>
          <w:color w:val="000000"/>
          <w:sz w:val="28"/>
          <w:szCs w:val="28"/>
          <w:lang w:val="en-US"/>
        </w:rPr>
        <w:lastRenderedPageBreak/>
        <w:t>Birinchidan,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monitoring axborotlaming aniqligi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ravshanligiga suyanmogi kerak. Shu bilan birga, axborot qisqa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lo‘nda to‘plamshi, qayta ishlash, uzatishga qulay bo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  <w:lang w:val="en-US"/>
        </w:rPr>
        <w:t>ishi kerak.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2"/>
          <w:color w:val="000000"/>
          <w:sz w:val="28"/>
          <w:szCs w:val="28"/>
          <w:lang w:val="en-US"/>
        </w:rPr>
        <w:t>Ikkinchidan,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ma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umotlar o‘zaro qiyoslangan, olingan maiumot faqat ahvolni emas, undagi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bo‘layotgan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o‘zganshlami ham ko‘rsata bilishi kerak</w:t>
      </w:r>
      <w:r>
        <w:rPr>
          <w:rStyle w:val="1"/>
          <w:color w:val="000000"/>
          <w:sz w:val="28"/>
          <w:szCs w:val="28"/>
          <w:lang w:val="en-US"/>
        </w:rPr>
        <w:t>.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Natijaga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ko‘ra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>, qiyoslash, taqqoslash mumkin boisin.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2"/>
          <w:color w:val="000000"/>
          <w:sz w:val="28"/>
          <w:szCs w:val="28"/>
          <w:lang w:val="en-US"/>
        </w:rPr>
        <w:t>Uchinchidan,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ichki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tashqi o‘zgarishlar asosida tizimdagi o‘zgarishlami aniq hamda ravon ko‘rsata bilsin.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  <w:lang w:val="en-US"/>
        </w:rPr>
      </w:pPr>
      <w:proofErr w:type="gramStart"/>
      <w:r w:rsidRPr="00BE61C0">
        <w:rPr>
          <w:rStyle w:val="2"/>
          <w:color w:val="000000"/>
          <w:sz w:val="28"/>
          <w:szCs w:val="28"/>
          <w:lang w:val="en-US"/>
        </w:rPr>
        <w:t>To</w:t>
      </w:r>
      <w:r w:rsidRPr="005F3E03">
        <w:rPr>
          <w:rStyle w:val="2"/>
          <w:color w:val="000000"/>
          <w:sz w:val="28"/>
          <w:szCs w:val="28"/>
          <w:lang w:val="en-US"/>
        </w:rPr>
        <w:t>‘</w:t>
      </w:r>
      <w:r w:rsidRPr="00BE61C0">
        <w:rPr>
          <w:rStyle w:val="2"/>
          <w:color w:val="000000"/>
          <w:sz w:val="28"/>
          <w:szCs w:val="28"/>
          <w:lang w:val="en-US"/>
        </w:rPr>
        <w:t>rtinchidan,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bashorat qila olsin, olingan maiumot tizim kelajagini oldindan ayta olsin.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Maqsadni amalga oshirishni oldindan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ko‘ra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bilsin.</w:t>
      </w:r>
    </w:p>
    <w:p w:rsidR="00C654E6" w:rsidRPr="00BE61C0" w:rsidRDefault="00C654E6" w:rsidP="00C654E6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Agar monitoring ta’lim xodimlari tomonidan shaklan, mazmunan tola o‘zlashtirib olinsa, ta’limga tadbiq etilsa, ta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  <w:lang w:val="en-US"/>
        </w:rPr>
        <w:t>imda ishtirok etuvchi har bir shaxsg</w:t>
      </w:r>
      <w:r>
        <w:rPr>
          <w:rStyle w:val="1"/>
          <w:color w:val="000000"/>
          <w:sz w:val="28"/>
          <w:szCs w:val="28"/>
          <w:lang w:val="en-US"/>
        </w:rPr>
        <w:t>a ishga yangicha munosabatda bol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ishni, yangicha yondoshishni, lzlanishni, tashabbus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ko‘rsatishni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ogohlantiradi. Ma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umki, ishga yangicha yondoshish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yangicha qarash taiimda yaxshi samarali natijalar bera boshlaydi</w:t>
      </w:r>
      <w:r>
        <w:rPr>
          <w:rStyle w:val="1"/>
          <w:color w:val="000000"/>
          <w:sz w:val="28"/>
          <w:szCs w:val="28"/>
          <w:lang w:val="en-US"/>
        </w:rPr>
        <w:t>.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Hech lkkilanmasdan shuni aytish mumkinki, monitoringning taiimga tadbig‘i quyidagi ichki imkoniyatlami beradi:</w:t>
      </w:r>
    </w:p>
    <w:p w:rsidR="00C654E6" w:rsidRPr="00BE61C0" w:rsidRDefault="00C654E6" w:rsidP="00C654E6">
      <w:pPr>
        <w:pStyle w:val="a3"/>
        <w:numPr>
          <w:ilvl w:val="0"/>
          <w:numId w:val="4"/>
        </w:numPr>
        <w:shd w:val="clear" w:color="auto" w:fill="auto"/>
        <w:tabs>
          <w:tab w:val="left" w:pos="726"/>
        </w:tabs>
        <w:spacing w:line="360" w:lineRule="auto"/>
        <w:ind w:firstLine="567"/>
        <w:rPr>
          <w:sz w:val="28"/>
          <w:szCs w:val="28"/>
          <w:lang w:val="en-US"/>
        </w:rPr>
      </w:pPr>
      <w:r>
        <w:rPr>
          <w:rStyle w:val="1"/>
          <w:color w:val="000000"/>
          <w:sz w:val="28"/>
          <w:szCs w:val="28"/>
          <w:lang w:val="en-US"/>
        </w:rPr>
        <w:t xml:space="preserve">. 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Ta’lim muassasasida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kim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qanday metodikadan, interfaol usullardan foydalanayotganligini tekshiradi. O‘zini oqlamagan, samarasiz uslublardan voz kechish imkonini beradi. O‘qituchiga o‘quvchi-talabalar faoliyatini o‘rganish da ilmiy asosga ega boimagan metodik, diagnostik, tasodifiy sinovlardan nazariy asosga ega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bo‘lmagan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ishlami qo‘llashga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yo‘l bermaydi.</w:t>
      </w:r>
    </w:p>
    <w:p w:rsidR="00C654E6" w:rsidRPr="00BE61C0" w:rsidRDefault="00C654E6" w:rsidP="00C654E6">
      <w:pPr>
        <w:pStyle w:val="a3"/>
        <w:numPr>
          <w:ilvl w:val="0"/>
          <w:numId w:val="4"/>
        </w:numPr>
        <w:shd w:val="clear" w:color="auto" w:fill="auto"/>
        <w:tabs>
          <w:tab w:val="left" w:pos="687"/>
        </w:tabs>
        <w:spacing w:line="360" w:lineRule="auto"/>
        <w:ind w:firstLine="567"/>
        <w:rPr>
          <w:sz w:val="28"/>
          <w:szCs w:val="28"/>
          <w:lang w:val="en-US"/>
        </w:rPr>
      </w:pPr>
      <w:r>
        <w:rPr>
          <w:rStyle w:val="1"/>
          <w:color w:val="000000"/>
          <w:sz w:val="28"/>
          <w:szCs w:val="28"/>
          <w:lang w:val="en-US"/>
        </w:rPr>
        <w:t xml:space="preserve">. </w:t>
      </w:r>
      <w:r w:rsidRPr="00BE61C0">
        <w:rPr>
          <w:rStyle w:val="1"/>
          <w:color w:val="000000"/>
          <w:sz w:val="28"/>
          <w:szCs w:val="28"/>
          <w:lang w:val="en-US"/>
        </w:rPr>
        <w:t>O‘qituvchilar, direktor, direktor o‘</w:t>
      </w:r>
      <w:r>
        <w:rPr>
          <w:rStyle w:val="1"/>
          <w:color w:val="000000"/>
          <w:sz w:val="28"/>
          <w:szCs w:val="28"/>
          <w:lang w:val="en-US"/>
        </w:rPr>
        <w:t>ri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nbosari, psixolog faoliyatini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to‘g‘ri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yo‘naltinshni ta’minlaydi</w:t>
      </w:r>
      <w:r>
        <w:rPr>
          <w:rStyle w:val="1"/>
          <w:color w:val="000000"/>
          <w:sz w:val="28"/>
          <w:szCs w:val="28"/>
          <w:lang w:val="en-US"/>
        </w:rPr>
        <w:t>.</w:t>
      </w:r>
    </w:p>
    <w:p w:rsidR="00C654E6" w:rsidRPr="00BE61C0" w:rsidRDefault="00C654E6" w:rsidP="00C654E6">
      <w:pPr>
        <w:pStyle w:val="a3"/>
        <w:numPr>
          <w:ilvl w:val="0"/>
          <w:numId w:val="3"/>
        </w:numPr>
        <w:shd w:val="clear" w:color="auto" w:fill="auto"/>
        <w:tabs>
          <w:tab w:val="left" w:pos="668"/>
        </w:tabs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 xml:space="preserve">O‘quvchi-talaba faoliyatini nazorat qilish, ota-onalar, jamoatchilik fikrmi o‘rganuvchi normativ hujjatlar bazasini yaratadi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tartibga tushiradi</w:t>
      </w:r>
      <w:r>
        <w:rPr>
          <w:rStyle w:val="1"/>
          <w:color w:val="000000"/>
          <w:sz w:val="28"/>
          <w:szCs w:val="28"/>
          <w:lang w:val="en-US"/>
        </w:rPr>
        <w:t>.</w:t>
      </w:r>
    </w:p>
    <w:p w:rsidR="00C654E6" w:rsidRPr="00BE61C0" w:rsidRDefault="00C654E6" w:rsidP="00C654E6">
      <w:pPr>
        <w:pStyle w:val="a3"/>
        <w:shd w:val="clear" w:color="auto" w:fill="auto"/>
        <w:tabs>
          <w:tab w:val="left" w:pos="639"/>
        </w:tabs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4.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Har bir 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>im muassasasi ichki nazoratini amalga oshinsh loyiha dasturini, nizomini ishlash imkonini yaratadi.</w:t>
      </w:r>
    </w:p>
    <w:p w:rsidR="00C654E6" w:rsidRPr="00BE61C0" w:rsidRDefault="00C654E6" w:rsidP="003C63E4">
      <w:pPr>
        <w:pStyle w:val="a3"/>
        <w:shd w:val="clear" w:color="auto" w:fill="auto"/>
        <w:tabs>
          <w:tab w:val="left" w:pos="644"/>
        </w:tabs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lastRenderedPageBreak/>
        <w:t>5. Ishlangan dasturlarni taj</w:t>
      </w:r>
      <w:r>
        <w:rPr>
          <w:rStyle w:val="1"/>
          <w:color w:val="000000"/>
          <w:sz w:val="28"/>
          <w:szCs w:val="28"/>
          <w:lang w:val="en-US"/>
        </w:rPr>
        <w:t>ri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ba-sinovlardan o‘tkazish, uning shakli, mazmum, masshtabi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muddatlanni borgan sari takomillashtirib bonshda yaxshi samaralar beradi.</w:t>
      </w:r>
    </w:p>
    <w:p w:rsidR="00C654E6" w:rsidRPr="00C654E6" w:rsidRDefault="00C654E6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Ta’limda monitoring bir necha bosqichda olib boriladi.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</w:t>
      </w:r>
      <w:r w:rsidRPr="00C654E6">
        <w:rPr>
          <w:rStyle w:val="1"/>
          <w:color w:val="000000"/>
          <w:sz w:val="28"/>
          <w:szCs w:val="28"/>
          <w:lang w:val="en-US"/>
        </w:rPr>
        <w:t>Ular:</w:t>
      </w:r>
    </w:p>
    <w:p w:rsidR="00C654E6" w:rsidRPr="00BE61C0" w:rsidRDefault="00C654E6" w:rsidP="003C63E4">
      <w:pPr>
        <w:pStyle w:val="a3"/>
        <w:numPr>
          <w:ilvl w:val="0"/>
          <w:numId w:val="5"/>
        </w:numPr>
        <w:shd w:val="clear" w:color="auto" w:fill="auto"/>
        <w:tabs>
          <w:tab w:val="left" w:pos="634"/>
        </w:tabs>
        <w:spacing w:line="360" w:lineRule="auto"/>
        <w:ind w:firstLine="567"/>
        <w:rPr>
          <w:sz w:val="28"/>
          <w:szCs w:val="28"/>
        </w:rPr>
      </w:pPr>
      <w:r w:rsidRPr="006F6FCF">
        <w:rPr>
          <w:rStyle w:val="3"/>
          <w:b w:val="0"/>
          <w:i/>
          <w:color w:val="000000"/>
          <w:sz w:val="28"/>
          <w:szCs w:val="28"/>
        </w:rPr>
        <w:t>Ta’lim muassasasi darajasidagi monitoring.</w:t>
      </w:r>
      <w:r w:rsidRPr="00BE61C0">
        <w:rPr>
          <w:rStyle w:val="3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</w:rPr>
        <w:t>Taiimiy monitoring sinflar, guruhlar, o</w:t>
      </w:r>
      <w:r w:rsidRPr="00F2259B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qituvchilar, o</w:t>
      </w:r>
      <w:r w:rsidRPr="00F2259B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quvchi-talabalar, oquv predmetlari kesimida olib boriladi, kuzatiladi, axborot to</w:t>
      </w:r>
      <w:r w:rsidRPr="00F2259B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planadi, tahlil etiladi, saqlanadi, tarqatiladi, zarur bo</w:t>
      </w:r>
      <w:r w:rsidRPr="00F2259B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lganda chora ko</w:t>
      </w:r>
      <w:r w:rsidRPr="00F2259B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</w:rPr>
        <w:t>riladi.</w:t>
      </w:r>
    </w:p>
    <w:p w:rsidR="00C654E6" w:rsidRPr="00BE61C0" w:rsidRDefault="00C654E6" w:rsidP="003C63E4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line="360" w:lineRule="auto"/>
        <w:ind w:firstLine="567"/>
        <w:rPr>
          <w:sz w:val="28"/>
          <w:szCs w:val="28"/>
          <w:lang w:val="en-US"/>
        </w:rPr>
      </w:pPr>
      <w:r w:rsidRPr="006F6FCF">
        <w:rPr>
          <w:rStyle w:val="3"/>
          <w:b w:val="0"/>
          <w:i/>
          <w:color w:val="000000"/>
          <w:sz w:val="28"/>
          <w:szCs w:val="28"/>
          <w:lang w:val="en-US"/>
        </w:rPr>
        <w:t xml:space="preserve">Tuman </w:t>
      </w:r>
      <w:proofErr w:type="gramStart"/>
      <w:r w:rsidRPr="006F6FCF">
        <w:rPr>
          <w:rStyle w:val="3"/>
          <w:b w:val="0"/>
          <w:i/>
          <w:color w:val="000000"/>
          <w:sz w:val="28"/>
          <w:szCs w:val="28"/>
          <w:lang w:val="en-US"/>
        </w:rPr>
        <w:t>va</w:t>
      </w:r>
      <w:proofErr w:type="gramEnd"/>
      <w:r w:rsidRPr="006F6FCF">
        <w:rPr>
          <w:rStyle w:val="3"/>
          <w:b w:val="0"/>
          <w:i/>
          <w:color w:val="000000"/>
          <w:sz w:val="28"/>
          <w:szCs w:val="28"/>
          <w:lang w:val="en-US"/>
        </w:rPr>
        <w:t xml:space="preserve"> shahar kesimidagi monitoring.</w:t>
      </w:r>
      <w:r w:rsidRPr="00BE61C0">
        <w:rPr>
          <w:rStyle w:val="3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Bunda tuman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shahar kesimida taiimning ahvoli kuzatiladi, ular tahlil asosida taqqoslanadi, xulosalar chiqariladi, chora-tadbirlar ishlanib, ula</w:t>
      </w:r>
      <w:r>
        <w:rPr>
          <w:rStyle w:val="1"/>
          <w:color w:val="000000"/>
          <w:sz w:val="28"/>
          <w:szCs w:val="28"/>
          <w:lang w:val="en-US"/>
        </w:rPr>
        <w:t>rn</w:t>
      </w:r>
      <w:r w:rsidRPr="00BE61C0">
        <w:rPr>
          <w:rStyle w:val="1"/>
          <w:color w:val="000000"/>
          <w:sz w:val="28"/>
          <w:szCs w:val="28"/>
          <w:lang w:val="en-US"/>
        </w:rPr>
        <w:t>ing istiqbolli rivojlanishi choralari ko‘riladi.</w:t>
      </w:r>
    </w:p>
    <w:p w:rsidR="00C654E6" w:rsidRPr="00BE61C0" w:rsidRDefault="00C654E6" w:rsidP="003C63E4">
      <w:pPr>
        <w:pStyle w:val="a3"/>
        <w:numPr>
          <w:ilvl w:val="0"/>
          <w:numId w:val="5"/>
        </w:numPr>
        <w:shd w:val="clear" w:color="auto" w:fill="auto"/>
        <w:tabs>
          <w:tab w:val="left" w:pos="682"/>
        </w:tabs>
        <w:spacing w:line="360" w:lineRule="auto"/>
        <w:ind w:firstLine="567"/>
        <w:rPr>
          <w:sz w:val="28"/>
          <w:szCs w:val="28"/>
        </w:rPr>
      </w:pPr>
      <w:r w:rsidRPr="00F2259B">
        <w:rPr>
          <w:rStyle w:val="3"/>
          <w:b w:val="0"/>
          <w:i/>
          <w:color w:val="000000"/>
          <w:sz w:val="28"/>
          <w:szCs w:val="28"/>
          <w:lang w:val="en-US"/>
        </w:rPr>
        <w:t xml:space="preserve">Viloyat kesimidagi monitoring. 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Tuman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shaharlararo tahlil etiladi, qiyoslanadi, kamchilik va yutuqlari solishtiriladi. </w:t>
      </w:r>
      <w:r w:rsidRPr="00BE61C0">
        <w:rPr>
          <w:rStyle w:val="1"/>
          <w:color w:val="000000"/>
          <w:sz w:val="28"/>
          <w:szCs w:val="28"/>
        </w:rPr>
        <w:t>Xulosalar chiqarilib, chora ko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</w:rPr>
        <w:t>riladi.</w:t>
      </w:r>
    </w:p>
    <w:p w:rsidR="00C654E6" w:rsidRPr="00BE61C0" w:rsidRDefault="00C654E6" w:rsidP="003C63E4">
      <w:pPr>
        <w:pStyle w:val="a3"/>
        <w:numPr>
          <w:ilvl w:val="0"/>
          <w:numId w:val="5"/>
        </w:numPr>
        <w:shd w:val="clear" w:color="auto" w:fill="auto"/>
        <w:tabs>
          <w:tab w:val="left" w:pos="620"/>
        </w:tabs>
        <w:spacing w:line="360" w:lineRule="auto"/>
        <w:ind w:firstLine="567"/>
        <w:rPr>
          <w:sz w:val="28"/>
          <w:szCs w:val="28"/>
          <w:lang w:val="en-US"/>
        </w:rPr>
      </w:pPr>
      <w:r w:rsidRPr="00F2259B">
        <w:rPr>
          <w:rStyle w:val="3"/>
          <w:b w:val="0"/>
          <w:i/>
          <w:color w:val="000000"/>
          <w:sz w:val="28"/>
          <w:szCs w:val="28"/>
          <w:lang w:val="en-US"/>
        </w:rPr>
        <w:t>Respublika miqyosidagi monitoring.</w:t>
      </w:r>
      <w:r w:rsidRPr="00BE61C0">
        <w:rPr>
          <w:rStyle w:val="3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Ushbu monitoring viloyatlar kesimida olib boriladi. Ularda ta’lim standartlarining o‘zlashtirilganlik darajasi qiyoslanib, tahlil etiladi. So‘ng ulardan xulosalar chiqanlib, tadbirlar tuziladi hamda qarorlar qabul qilinib, choralar belgilanadi.</w:t>
      </w:r>
    </w:p>
    <w:p w:rsidR="00C654E6" w:rsidRPr="00BE61C0" w:rsidRDefault="00C654E6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Umuman, har bir bosqich</w:t>
      </w:r>
      <w:r>
        <w:rPr>
          <w:rStyle w:val="1"/>
          <w:color w:val="000000"/>
          <w:sz w:val="28"/>
          <w:szCs w:val="28"/>
          <w:lang w:val="en-US"/>
        </w:rPr>
        <w:t>da olib boriladigan monitonnglari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quyidagi kategoriyalarga tayanadi:</w:t>
      </w:r>
    </w:p>
    <w:p w:rsidR="00C654E6" w:rsidRPr="00BE61C0" w:rsidRDefault="00C654E6" w:rsidP="003C63E4">
      <w:pPr>
        <w:pStyle w:val="a3"/>
        <w:numPr>
          <w:ilvl w:val="0"/>
          <w:numId w:val="6"/>
        </w:numPr>
        <w:shd w:val="clear" w:color="auto" w:fill="auto"/>
        <w:tabs>
          <w:tab w:val="left" w:pos="639"/>
        </w:tabs>
        <w:spacing w:line="360" w:lineRule="auto"/>
        <w:ind w:firstLine="567"/>
        <w:rPr>
          <w:sz w:val="28"/>
          <w:szCs w:val="28"/>
          <w:lang w:val="en-US"/>
        </w:rPr>
      </w:pPr>
      <w:r w:rsidRPr="00F2259B">
        <w:rPr>
          <w:rStyle w:val="2"/>
          <w:b w:val="0"/>
          <w:color w:val="000000"/>
          <w:sz w:val="28"/>
          <w:szCs w:val="28"/>
          <w:lang w:val="en-US"/>
        </w:rPr>
        <w:t>Axborot manbalar.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Mon</w:t>
      </w:r>
      <w:r>
        <w:rPr>
          <w:rStyle w:val="1"/>
          <w:color w:val="000000"/>
          <w:sz w:val="28"/>
          <w:szCs w:val="28"/>
          <w:lang w:val="en-US"/>
        </w:rPr>
        <w:t xml:space="preserve">itoring ob’ekti – bu </w:t>
      </w:r>
      <w:r w:rsidRPr="00BE61C0">
        <w:rPr>
          <w:rStyle w:val="1"/>
          <w:color w:val="000000"/>
          <w:sz w:val="28"/>
          <w:szCs w:val="28"/>
          <w:lang w:val="en-US"/>
        </w:rPr>
        <w:t>o‘quvchi-talaba. U axborot beruvchi birinchi manba hisoblanadi. Bolaning shaxsiy axborotlari asosida sinf, ta’lim muassasasi (maktab), tuman, shahar, viloyat, respublika axborotlari shakllanadi.</w:t>
      </w:r>
    </w:p>
    <w:p w:rsidR="00C654E6" w:rsidRPr="00C654E6" w:rsidRDefault="00C654E6" w:rsidP="003C63E4">
      <w:pPr>
        <w:pStyle w:val="a3"/>
        <w:numPr>
          <w:ilvl w:val="0"/>
          <w:numId w:val="6"/>
        </w:numPr>
        <w:shd w:val="clear" w:color="auto" w:fill="auto"/>
        <w:tabs>
          <w:tab w:val="left" w:pos="630"/>
        </w:tabs>
        <w:spacing w:line="360" w:lineRule="auto"/>
        <w:ind w:firstLine="567"/>
        <w:rPr>
          <w:sz w:val="28"/>
          <w:szCs w:val="28"/>
          <w:lang w:val="en-US"/>
        </w:rPr>
      </w:pPr>
      <w:r w:rsidRPr="00C654E6">
        <w:rPr>
          <w:rStyle w:val="2"/>
          <w:b w:val="0"/>
          <w:color w:val="000000"/>
          <w:sz w:val="28"/>
          <w:szCs w:val="28"/>
          <w:lang w:val="en-US"/>
        </w:rPr>
        <w:t>Axborotlarni qayta ishlash.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Bunda har bir bosqichda o‘ziga xos talablar asosida har bir fanlar kesimida bilim, ko‘nikma </w:t>
      </w:r>
      <w:proofErr w:type="gramStart"/>
      <w:r w:rsidRPr="00C654E6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C654E6">
        <w:rPr>
          <w:rStyle w:val="1"/>
          <w:color w:val="000000"/>
          <w:sz w:val="28"/>
          <w:szCs w:val="28"/>
          <w:lang w:val="en-US"/>
        </w:rPr>
        <w:t xml:space="preserve"> malakalami o‘zlashtirish axborotlari to‘planib, qayta ishlanadi va umumlashtiriladi.</w:t>
      </w:r>
    </w:p>
    <w:p w:rsidR="00C654E6" w:rsidRPr="00C654E6" w:rsidRDefault="00C654E6" w:rsidP="003C63E4">
      <w:pPr>
        <w:pStyle w:val="a3"/>
        <w:numPr>
          <w:ilvl w:val="0"/>
          <w:numId w:val="6"/>
        </w:numPr>
        <w:shd w:val="clear" w:color="auto" w:fill="auto"/>
        <w:tabs>
          <w:tab w:val="left" w:pos="721"/>
        </w:tabs>
        <w:spacing w:line="360" w:lineRule="auto"/>
        <w:ind w:firstLine="567"/>
        <w:rPr>
          <w:sz w:val="28"/>
          <w:szCs w:val="28"/>
          <w:lang w:val="en-US"/>
        </w:rPr>
      </w:pPr>
      <w:r w:rsidRPr="00C654E6">
        <w:rPr>
          <w:rStyle w:val="2"/>
          <w:b w:val="0"/>
          <w:color w:val="000000"/>
          <w:sz w:val="28"/>
          <w:szCs w:val="28"/>
          <w:lang w:val="en-US"/>
        </w:rPr>
        <w:t>Axborotlarni saqlash.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Har bir bosqichda axborotlar tahlil etilib, </w:t>
      </w:r>
      <w:r w:rsidRPr="00C654E6">
        <w:rPr>
          <w:rStyle w:val="1"/>
          <w:color w:val="000000"/>
          <w:sz w:val="28"/>
          <w:szCs w:val="28"/>
          <w:lang w:val="en-US"/>
        </w:rPr>
        <w:lastRenderedPageBreak/>
        <w:t>umumlashtiriladi, so‘ng bashorat etilib, saqlanadi.</w:t>
      </w:r>
    </w:p>
    <w:p w:rsidR="00C654E6" w:rsidRPr="00C654E6" w:rsidRDefault="00C654E6" w:rsidP="003C63E4">
      <w:pPr>
        <w:pStyle w:val="a3"/>
        <w:numPr>
          <w:ilvl w:val="0"/>
          <w:numId w:val="6"/>
        </w:numPr>
        <w:shd w:val="clear" w:color="auto" w:fill="auto"/>
        <w:tabs>
          <w:tab w:val="left" w:pos="668"/>
        </w:tabs>
        <w:spacing w:line="360" w:lineRule="auto"/>
        <w:ind w:firstLine="567"/>
        <w:rPr>
          <w:sz w:val="28"/>
          <w:szCs w:val="28"/>
          <w:lang w:val="en-US"/>
        </w:rPr>
      </w:pPr>
      <w:r w:rsidRPr="00C654E6">
        <w:rPr>
          <w:rStyle w:val="2"/>
          <w:b w:val="0"/>
          <w:color w:val="000000"/>
          <w:sz w:val="28"/>
          <w:szCs w:val="28"/>
          <w:lang w:val="en-US"/>
        </w:rPr>
        <w:t>Axborotlarni tarqatish.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Axborotlar ta’lim muassasasi (maktab), tuman, shahar, viloyat, respublika miqyosida qayta ishlanib, tahlil etiladi </w:t>
      </w:r>
      <w:proofErr w:type="gramStart"/>
      <w:r w:rsidRPr="00C654E6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C654E6">
        <w:rPr>
          <w:rStyle w:val="1"/>
          <w:color w:val="000000"/>
          <w:sz w:val="28"/>
          <w:szCs w:val="28"/>
          <w:lang w:val="en-US"/>
        </w:rPr>
        <w:t xml:space="preserve"> tarqatiladi.</w:t>
      </w:r>
    </w:p>
    <w:p w:rsidR="00C654E6" w:rsidRPr="00C654E6" w:rsidRDefault="00C654E6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Har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bir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bosqichning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ziga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xos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talablari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ladi</w:t>
      </w:r>
      <w:proofErr w:type="gramEnd"/>
      <w:r w:rsidRPr="00C654E6">
        <w:rPr>
          <w:rStyle w:val="1"/>
          <w:color w:val="000000"/>
          <w:sz w:val="28"/>
          <w:szCs w:val="28"/>
          <w:lang w:val="en-US"/>
        </w:rPr>
        <w:t xml:space="preserve">. </w:t>
      </w:r>
      <w:r w:rsidRPr="00BE61C0">
        <w:rPr>
          <w:rStyle w:val="1"/>
          <w:color w:val="000000"/>
          <w:sz w:val="28"/>
          <w:szCs w:val="28"/>
          <w:lang w:val="en-US"/>
        </w:rPr>
        <w:t>Axborotlarni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olish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saqlash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qayta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ishlash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tarqatishdan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maqsad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– </w:t>
      </w:r>
      <w:r w:rsidRPr="00BE61C0">
        <w:rPr>
          <w:rStyle w:val="1"/>
          <w:color w:val="000000"/>
          <w:sz w:val="28"/>
          <w:szCs w:val="28"/>
          <w:lang w:val="en-US"/>
        </w:rPr>
        <w:t>bola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shaxsini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rivojlantirishni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minlash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orqali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lim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mazmunini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to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la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zlashtirish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Davlat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lim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standard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me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yorlari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asosida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bilim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ko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nikma</w:t>
      </w:r>
      <w:proofErr w:type="gramEnd"/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va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malakalar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hosil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qilish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orqali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barkamol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insonni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tarbiyalashdan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iborat</w:t>
      </w:r>
      <w:r w:rsidRPr="00C654E6">
        <w:rPr>
          <w:rStyle w:val="1"/>
          <w:color w:val="000000"/>
          <w:sz w:val="28"/>
          <w:szCs w:val="28"/>
          <w:lang w:val="en-US"/>
        </w:rPr>
        <w:t>.</w:t>
      </w:r>
    </w:p>
    <w:p w:rsidR="0003771C" w:rsidRPr="00BE61C0" w:rsidRDefault="0003771C" w:rsidP="003C63E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3771C" w:rsidRPr="00BE61C0" w:rsidRDefault="0003771C" w:rsidP="003C63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61C0">
        <w:rPr>
          <w:rFonts w:ascii="Times New Roman" w:hAnsi="Times New Roman"/>
          <w:b/>
          <w:sz w:val="28"/>
          <w:szCs w:val="28"/>
          <w:lang w:val="en-US"/>
        </w:rPr>
        <w:t>2. Tarbiyaviy ishlarni rejalashtirishni tashxis etish metodikasi</w:t>
      </w:r>
    </w:p>
    <w:p w:rsidR="0003771C" w:rsidRPr="00BE61C0" w:rsidRDefault="0003771C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Pedagogika fanining har bir qismi bir-biri bilan o‘zaro mustahkam bog‘liq ekanligini nazariy jihatdan yaxshi bilamiz.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Uning nazariy asoslari har bir qism bilan aJoqa sifatida tizimni davom ettirishdir.</w:t>
      </w:r>
      <w:proofErr w:type="gramEnd"/>
    </w:p>
    <w:p w:rsidR="0003771C" w:rsidRDefault="0003771C" w:rsidP="003C63E4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 xml:space="preserve">Hozirgi boshqarish tizimi nazariyasining muassasalar ishlarini boshqarish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ularga rahbarlik qilish masalalarini ilmiy jihatdan tekshirib, o‘rganilishi lozim. </w:t>
      </w:r>
    </w:p>
    <w:p w:rsidR="003C63E4" w:rsidRDefault="0003771C" w:rsidP="003C63E4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</w:rPr>
      </w:pPr>
      <w:r w:rsidRPr="00BE61C0">
        <w:rPr>
          <w:rStyle w:val="1"/>
          <w:color w:val="000000"/>
          <w:sz w:val="28"/>
          <w:szCs w:val="28"/>
          <w:lang w:val="en-US"/>
        </w:rPr>
        <w:t xml:space="preserve">Bundan tashqari, boshqarish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unga rahbarlik qilish nazariyasi taiim-tarbiya nazariyasining ijobiy tajribasiga tayanib, o‘z navbatida, yosh avlodni tarbiyalash va o‘qitish sohasida yangi yo‘l ochib berishi mumkin. Umumiy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o‘rta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taiim va O‘</w:t>
      </w:r>
      <w:r>
        <w:rPr>
          <w:rStyle w:val="1"/>
          <w:color w:val="000000"/>
          <w:sz w:val="28"/>
          <w:szCs w:val="28"/>
          <w:lang w:val="en-US"/>
        </w:rPr>
        <w:t>rta maxsus kasb-hunar ta’l</w:t>
      </w:r>
      <w:r w:rsidRPr="00BE61C0">
        <w:rPr>
          <w:rStyle w:val="1"/>
          <w:color w:val="000000"/>
          <w:sz w:val="28"/>
          <w:szCs w:val="28"/>
          <w:lang w:val="en-US"/>
        </w:rPr>
        <w:t>imi muassasalari ishini boshqarish bu xalq maorif organlan va ulaming vazifalarini, ish faoliyatimng tnazmunini, ushbu ta</w:t>
      </w:r>
      <w:r>
        <w:rPr>
          <w:rStyle w:val="1"/>
          <w:color w:val="000000"/>
          <w:sz w:val="28"/>
          <w:szCs w:val="28"/>
          <w:lang w:val="en-US"/>
        </w:rPr>
        <w:t>’l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im muassasalariga rahbarlik qilish sistemasini bayon etadi. </w:t>
      </w:r>
    </w:p>
    <w:p w:rsidR="003C63E4" w:rsidRDefault="0003771C" w:rsidP="003C63E4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Ushbu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</w:t>
      </w:r>
      <w:r w:rsidRPr="003C63E4">
        <w:rPr>
          <w:rStyle w:val="1"/>
          <w:color w:val="000000"/>
          <w:sz w:val="28"/>
          <w:szCs w:val="28"/>
        </w:rPr>
        <w:t>’</w:t>
      </w:r>
      <w:r>
        <w:rPr>
          <w:rStyle w:val="1"/>
          <w:color w:val="000000"/>
          <w:sz w:val="28"/>
          <w:szCs w:val="28"/>
          <w:lang w:val="en-US"/>
        </w:rPr>
        <w:t>l</w:t>
      </w:r>
      <w:r w:rsidRPr="00BE61C0">
        <w:rPr>
          <w:rStyle w:val="1"/>
          <w:color w:val="000000"/>
          <w:sz w:val="28"/>
          <w:szCs w:val="28"/>
          <w:lang w:val="en-US"/>
        </w:rPr>
        <w:t>im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muassasalari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ishiga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rahbarlik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qilish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bu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yakkaboshchilik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prinsipiga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asoslanadi</w:t>
      </w:r>
      <w:r w:rsidRPr="003C63E4">
        <w:rPr>
          <w:rStyle w:val="1"/>
          <w:color w:val="000000"/>
          <w:sz w:val="28"/>
          <w:szCs w:val="28"/>
        </w:rPr>
        <w:t>.</w:t>
      </w:r>
      <w:proofErr w:type="gramEnd"/>
      <w:r w:rsidRPr="003C63E4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Bu vazifa muassasa direktoriga bog‘liq.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</w:t>
      </w:r>
    </w:p>
    <w:p w:rsidR="003C63E4" w:rsidRDefault="0003771C" w:rsidP="003C63E4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U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rahbar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sifatida</w:t>
      </w:r>
      <w:r w:rsidRPr="003C63E4">
        <w:rPr>
          <w:rStyle w:val="1"/>
          <w:color w:val="000000"/>
          <w:sz w:val="28"/>
          <w:szCs w:val="28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o</w:t>
      </w:r>
      <w:r w:rsidRPr="003C63E4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z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faoliyatida</w:t>
      </w:r>
      <w:r w:rsidRPr="003C63E4">
        <w:rPr>
          <w:rStyle w:val="1"/>
          <w:color w:val="000000"/>
          <w:sz w:val="28"/>
          <w:szCs w:val="28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o</w:t>
      </w:r>
      <w:r w:rsidRPr="003C63E4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qituvchilar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kollektiviga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suyanadi</w:t>
      </w:r>
      <w:r w:rsidRPr="003C63E4">
        <w:rPr>
          <w:rStyle w:val="1"/>
          <w:color w:val="000000"/>
          <w:sz w:val="28"/>
          <w:szCs w:val="28"/>
        </w:rPr>
        <w:t>.</w:t>
      </w:r>
      <w:proofErr w:type="gramEnd"/>
      <w:r w:rsidRPr="003C63E4">
        <w:rPr>
          <w:rStyle w:val="1"/>
          <w:color w:val="000000"/>
          <w:sz w:val="28"/>
          <w:szCs w:val="28"/>
        </w:rPr>
        <w:t xml:space="preserve"> </w:t>
      </w:r>
    </w:p>
    <w:p w:rsidR="0003771C" w:rsidRPr="003C63E4" w:rsidRDefault="0003771C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E61C0">
        <w:rPr>
          <w:rStyle w:val="1"/>
          <w:color w:val="000000"/>
          <w:sz w:val="28"/>
          <w:szCs w:val="28"/>
          <w:lang w:val="en-US"/>
        </w:rPr>
        <w:t>O</w:t>
      </w:r>
      <w:r w:rsidRPr="003C63E4">
        <w:rPr>
          <w:rStyle w:val="1"/>
          <w:color w:val="000000"/>
          <w:sz w:val="28"/>
          <w:szCs w:val="28"/>
        </w:rPr>
        <w:t>'</w:t>
      </w:r>
      <w:r w:rsidRPr="00BE61C0">
        <w:rPr>
          <w:rStyle w:val="1"/>
          <w:color w:val="000000"/>
          <w:sz w:val="28"/>
          <w:szCs w:val="28"/>
          <w:lang w:val="en-US"/>
        </w:rPr>
        <w:t>z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zimmasidagi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eng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ulkan</w:t>
      </w:r>
      <w:r w:rsidRPr="003C63E4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va</w:t>
      </w:r>
      <w:proofErr w:type="gramEnd"/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davlat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ahamiyatiga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ega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bo</w:t>
      </w:r>
      <w:r w:rsidRPr="003C63E4">
        <w:rPr>
          <w:rStyle w:val="1"/>
          <w:color w:val="000000"/>
          <w:sz w:val="28"/>
          <w:szCs w:val="28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lgan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birinchi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vazifa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umumiy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majburiy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taiim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planini</w:t>
      </w:r>
      <w:r w:rsidRPr="003C63E4">
        <w:rPr>
          <w:rStyle w:val="1"/>
          <w:color w:val="000000"/>
          <w:sz w:val="28"/>
          <w:szCs w:val="28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bajarishdir</w:t>
      </w:r>
      <w:r w:rsidRPr="003C63E4">
        <w:rPr>
          <w:rStyle w:val="1"/>
          <w:color w:val="000000"/>
          <w:sz w:val="28"/>
          <w:szCs w:val="28"/>
        </w:rPr>
        <w:t>.</w:t>
      </w:r>
    </w:p>
    <w:p w:rsidR="0003771C" w:rsidRPr="00BE61C0" w:rsidRDefault="0003771C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color w:val="000000"/>
          <w:sz w:val="28"/>
          <w:szCs w:val="28"/>
          <w:lang w:val="en-US"/>
        </w:rPr>
        <w:t>Ta</w:t>
      </w:r>
      <w:r>
        <w:rPr>
          <w:color w:val="000000"/>
          <w:sz w:val="28"/>
          <w:szCs w:val="28"/>
          <w:lang w:val="en-US"/>
        </w:rPr>
        <w:t>’</w:t>
      </w:r>
      <w:r w:rsidRPr="00BE61C0">
        <w:rPr>
          <w:color w:val="000000"/>
          <w:sz w:val="28"/>
          <w:szCs w:val="28"/>
          <w:lang w:val="en-US"/>
        </w:rPr>
        <w:t xml:space="preserve">lim muassasalari direktorlari fan asoslanni puxta bilib olishdan </w:t>
      </w:r>
      <w:r w:rsidRPr="00BE61C0">
        <w:rPr>
          <w:color w:val="000000"/>
          <w:sz w:val="28"/>
          <w:szCs w:val="28"/>
          <w:lang w:val="en-US"/>
        </w:rPr>
        <w:lastRenderedPageBreak/>
        <w:t>tashqari muassasaning barcha ichki ishlanda davlat oldidajavobgar shaxs hisoblanadi.</w:t>
      </w:r>
    </w:p>
    <w:p w:rsidR="0003771C" w:rsidRPr="00BE61C0" w:rsidRDefault="0003771C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color w:val="000000"/>
          <w:sz w:val="28"/>
          <w:szCs w:val="28"/>
          <w:lang w:val="en-US"/>
        </w:rPr>
        <w:t>Respublikamizda xalq xo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 xml:space="preserve">jaligini, jumladan, umumiy </w:t>
      </w:r>
      <w:proofErr w:type="gramStart"/>
      <w:r w:rsidRPr="00BE61C0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rta</w:t>
      </w:r>
      <w:proofErr w:type="gramEnd"/>
      <w:r w:rsidRPr="00BE61C0">
        <w:rPr>
          <w:color w:val="000000"/>
          <w:sz w:val="28"/>
          <w:szCs w:val="28"/>
          <w:lang w:val="en-US"/>
        </w:rPr>
        <w:t xml:space="preserve"> taiim va 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rta maxsus kasb-hunar taiimi muassasalari tiz</w:t>
      </w:r>
      <w:r>
        <w:rPr>
          <w:color w:val="000000"/>
          <w:sz w:val="28"/>
          <w:szCs w:val="28"/>
          <w:lang w:val="en-US"/>
        </w:rPr>
        <w:t>i</w:t>
      </w:r>
      <w:r w:rsidRPr="00BE61C0"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i</w:t>
      </w:r>
      <w:r w:rsidRPr="00BE61C0">
        <w:rPr>
          <w:color w:val="000000"/>
          <w:sz w:val="28"/>
          <w:szCs w:val="28"/>
          <w:lang w:val="en-US"/>
        </w:rPr>
        <w:t>ni boshqarish shakllan va usullari respublikamiz iqtisodiy taraqqiyotining har bir bosqichida jamiyat hal qilishi lozim boigan vazifalarga muvofiq 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zganb, barcha bosqichlarda xalq ta</w:t>
      </w:r>
      <w:r>
        <w:rPr>
          <w:color w:val="000000"/>
          <w:sz w:val="28"/>
          <w:szCs w:val="28"/>
          <w:lang w:val="en-US"/>
        </w:rPr>
        <w:t>l</w:t>
      </w:r>
      <w:r w:rsidRPr="00BE61C0">
        <w:rPr>
          <w:color w:val="000000"/>
          <w:sz w:val="28"/>
          <w:szCs w:val="28"/>
          <w:lang w:val="en-US"/>
        </w:rPr>
        <w:t>imi sohasining asosiy vazifalari sifatida saqlanib qoladi</w:t>
      </w:r>
    </w:p>
    <w:p w:rsidR="0003771C" w:rsidRPr="0070054E" w:rsidRDefault="0003771C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color w:val="000000"/>
          <w:sz w:val="28"/>
          <w:szCs w:val="28"/>
          <w:lang w:val="en-US"/>
        </w:rPr>
        <w:t>Hozirgi zamonda boshqarish tizimining asosiy vazifalariga asoslangan xalq maorif tiz</w:t>
      </w:r>
      <w:r>
        <w:rPr>
          <w:color w:val="000000"/>
          <w:sz w:val="28"/>
          <w:szCs w:val="28"/>
          <w:lang w:val="en-US"/>
        </w:rPr>
        <w:t>imini boshqarish manbai haqida “</w:t>
      </w:r>
      <w:r w:rsidRPr="00BE61C0">
        <w:rPr>
          <w:color w:val="000000"/>
          <w:sz w:val="28"/>
          <w:szCs w:val="28"/>
          <w:lang w:val="en-US"/>
        </w:rPr>
        <w:t>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zbekiston Respublikasida xalq taiim tizimi” xususidagi qonunda hamda 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 xml:space="preserve">zbekiston Respublikasining umumiy </w:t>
      </w:r>
      <w:proofErr w:type="gramStart"/>
      <w:r w:rsidRPr="00BE61C0">
        <w:rPr>
          <w:color w:val="000000"/>
          <w:sz w:val="28"/>
          <w:szCs w:val="28"/>
          <w:lang w:val="en-US"/>
        </w:rPr>
        <w:t>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rta</w:t>
      </w:r>
      <w:proofErr w:type="gramEnd"/>
      <w:r w:rsidRPr="00BE61C0">
        <w:rPr>
          <w:color w:val="000000"/>
          <w:sz w:val="28"/>
          <w:szCs w:val="28"/>
          <w:lang w:val="en-US"/>
        </w:rPr>
        <w:t xml:space="preserve"> taiim muassasasi to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g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 xml:space="preserve">risidagi muvaqqat Nizomda alohida ta’kidlangan. </w:t>
      </w:r>
      <w:r w:rsidRPr="0070054E">
        <w:rPr>
          <w:color w:val="000000"/>
          <w:sz w:val="28"/>
          <w:szCs w:val="28"/>
          <w:lang w:val="en-US"/>
        </w:rPr>
        <w:t>Boshqarish tizimiga quyidagi manbalar kiradi:</w:t>
      </w:r>
    </w:p>
    <w:p w:rsidR="003C63E4" w:rsidRPr="003C63E4" w:rsidRDefault="0003771C" w:rsidP="003C63E4">
      <w:pPr>
        <w:pStyle w:val="a3"/>
        <w:shd w:val="clear" w:color="auto" w:fill="auto"/>
        <w:tabs>
          <w:tab w:val="left" w:pos="649"/>
        </w:tabs>
        <w:spacing w:line="360" w:lineRule="auto"/>
        <w:ind w:firstLine="567"/>
        <w:rPr>
          <w:sz w:val="28"/>
          <w:szCs w:val="28"/>
          <w:lang w:val="en-US"/>
        </w:rPr>
      </w:pPr>
      <w:r>
        <w:rPr>
          <w:rStyle w:val="2"/>
          <w:color w:val="000000"/>
          <w:sz w:val="28"/>
          <w:szCs w:val="28"/>
          <w:lang w:val="en-US"/>
        </w:rPr>
        <w:t xml:space="preserve"> </w:t>
      </w:r>
      <w:proofErr w:type="gramStart"/>
      <w:r w:rsidRPr="0003771C">
        <w:rPr>
          <w:rStyle w:val="2"/>
          <w:b w:val="0"/>
          <w:color w:val="000000"/>
          <w:sz w:val="28"/>
          <w:szCs w:val="28"/>
          <w:lang w:val="en-US"/>
        </w:rPr>
        <w:t>Rejalashtirish tizimining boshqaruv manbai.</w:t>
      </w:r>
      <w:proofErr w:type="gramEnd"/>
      <w:r w:rsidRPr="0003771C">
        <w:rPr>
          <w:color w:val="000000"/>
          <w:sz w:val="28"/>
          <w:szCs w:val="28"/>
          <w:lang w:val="en-US"/>
        </w:rPr>
        <w:t xml:space="preserve"> Bunda tizimni rivojlantirish maqsadi </w:t>
      </w:r>
      <w:proofErr w:type="gramStart"/>
      <w:r w:rsidRPr="0003771C">
        <w:rPr>
          <w:color w:val="000000"/>
          <w:sz w:val="28"/>
          <w:szCs w:val="28"/>
          <w:lang w:val="en-US"/>
        </w:rPr>
        <w:t>va</w:t>
      </w:r>
      <w:proofErr w:type="gramEnd"/>
      <w:r w:rsidRPr="0003771C">
        <w:rPr>
          <w:color w:val="000000"/>
          <w:sz w:val="28"/>
          <w:szCs w:val="28"/>
          <w:lang w:val="en-US"/>
        </w:rPr>
        <w:t xml:space="preserve"> bu maqsadga enshish vositalari belgilanadi. </w:t>
      </w:r>
      <w:proofErr w:type="gramStart"/>
      <w:r w:rsidRPr="0003771C">
        <w:rPr>
          <w:color w:val="000000"/>
          <w:sz w:val="28"/>
          <w:szCs w:val="28"/>
          <w:lang w:val="en-US"/>
        </w:rPr>
        <w:t>Ya’</w:t>
      </w:r>
      <w:r>
        <w:rPr>
          <w:color w:val="000000"/>
          <w:sz w:val="28"/>
          <w:szCs w:val="28"/>
          <w:lang w:val="en-US"/>
        </w:rPr>
        <w:t>ni</w:t>
      </w:r>
      <w:r w:rsidRPr="0003771C">
        <w:rPr>
          <w:color w:val="000000"/>
          <w:sz w:val="28"/>
          <w:szCs w:val="28"/>
          <w:lang w:val="en-US"/>
        </w:rPr>
        <w:t>, ushbu boshqaruv manbai ishlash rejasini tuzish manbai hisoblanadi.</w:t>
      </w:r>
      <w:proofErr w:type="gramEnd"/>
      <w:r w:rsidRPr="0003771C">
        <w:rPr>
          <w:color w:val="000000"/>
          <w:sz w:val="28"/>
          <w:szCs w:val="28"/>
          <w:lang w:val="en-US"/>
        </w:rPr>
        <w:t xml:space="preserve"> </w:t>
      </w:r>
    </w:p>
    <w:p w:rsidR="0003771C" w:rsidRPr="003C63E4" w:rsidRDefault="0003771C" w:rsidP="003C63E4">
      <w:pPr>
        <w:pStyle w:val="a3"/>
        <w:shd w:val="clear" w:color="auto" w:fill="auto"/>
        <w:tabs>
          <w:tab w:val="left" w:pos="649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23043C">
        <w:rPr>
          <w:color w:val="000000"/>
          <w:sz w:val="28"/>
          <w:szCs w:val="28"/>
          <w:lang w:val="en-US"/>
        </w:rPr>
        <w:t>Bundan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tashqari</w:t>
      </w:r>
      <w:r w:rsidRPr="003C63E4">
        <w:rPr>
          <w:color w:val="000000"/>
          <w:sz w:val="28"/>
          <w:szCs w:val="28"/>
          <w:lang w:val="en-US"/>
        </w:rPr>
        <w:t xml:space="preserve">, </w:t>
      </w:r>
      <w:r w:rsidRPr="0023043C">
        <w:rPr>
          <w:color w:val="000000"/>
          <w:sz w:val="28"/>
          <w:szCs w:val="28"/>
          <w:lang w:val="en-US"/>
        </w:rPr>
        <w:t>rejalashtirish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boshqaruvchi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manbalarni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nvojlantirib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uz-Cyrl-UZ"/>
        </w:rPr>
        <w:t>‘</w:t>
      </w:r>
      <w:r w:rsidRPr="0023043C">
        <w:rPr>
          <w:color w:val="000000"/>
          <w:sz w:val="28"/>
          <w:szCs w:val="28"/>
          <w:lang w:val="en-US"/>
        </w:rPr>
        <w:t>rganishni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ham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o</w:t>
      </w:r>
      <w:r w:rsidRPr="003C63E4">
        <w:rPr>
          <w:rStyle w:val="1"/>
          <w:color w:val="000000"/>
          <w:sz w:val="28"/>
          <w:szCs w:val="28"/>
          <w:lang w:val="en-US"/>
        </w:rPr>
        <w:t>‘</w:t>
      </w:r>
      <w:r w:rsidRPr="0023043C">
        <w:rPr>
          <w:color w:val="000000"/>
          <w:sz w:val="28"/>
          <w:szCs w:val="28"/>
          <w:lang w:val="en-US"/>
        </w:rPr>
        <w:t>z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ichiga</w:t>
      </w:r>
      <w:r w:rsidRPr="003C63E4">
        <w:rPr>
          <w:color w:val="000000"/>
          <w:sz w:val="28"/>
          <w:szCs w:val="28"/>
          <w:lang w:val="en-US"/>
        </w:rPr>
        <w:t xml:space="preserve"> </w:t>
      </w:r>
      <w:r w:rsidRPr="0023043C">
        <w:rPr>
          <w:color w:val="000000"/>
          <w:sz w:val="28"/>
          <w:szCs w:val="28"/>
          <w:lang w:val="en-US"/>
        </w:rPr>
        <w:t>oladi</w:t>
      </w:r>
      <w:r w:rsidRPr="003C63E4">
        <w:rPr>
          <w:color w:val="000000"/>
          <w:sz w:val="28"/>
          <w:szCs w:val="28"/>
          <w:lang w:val="en-US"/>
        </w:rPr>
        <w:t>.</w:t>
      </w:r>
      <w:proofErr w:type="gramEnd"/>
    </w:p>
    <w:p w:rsidR="0003771C" w:rsidRPr="00BE61C0" w:rsidRDefault="0003771C" w:rsidP="003C63E4">
      <w:pPr>
        <w:pStyle w:val="a3"/>
        <w:shd w:val="clear" w:color="auto" w:fill="auto"/>
        <w:tabs>
          <w:tab w:val="left" w:pos="644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70054E">
        <w:rPr>
          <w:rStyle w:val="2"/>
          <w:b w:val="0"/>
          <w:color w:val="000000"/>
          <w:sz w:val="28"/>
          <w:szCs w:val="28"/>
          <w:lang w:val="en-US"/>
        </w:rPr>
        <w:t>Tashkil qilish tizimining boshqaruv manbai.</w:t>
      </w:r>
      <w:proofErr w:type="gramEnd"/>
      <w:r w:rsidRPr="0070054E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color w:val="000000"/>
          <w:sz w:val="28"/>
          <w:szCs w:val="28"/>
          <w:lang w:val="en-US"/>
        </w:rPr>
        <w:t>Boshqaruv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tizimining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tuzihshi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rtasidagi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munosabatlar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va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ulaming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zaro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harakatini</w:t>
      </w:r>
      <w:r w:rsidRPr="005545EC"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>belgilashdir.</w:t>
      </w:r>
      <w:proofErr w:type="gramEnd"/>
      <w:r w:rsidRPr="00BE61C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color w:val="000000"/>
          <w:sz w:val="28"/>
          <w:szCs w:val="28"/>
          <w:lang w:val="en-US"/>
        </w:rPr>
        <w:t>Bunga asosan, tizimni tashkil etishni ishlab chiqish.</w:t>
      </w:r>
      <w:proofErr w:type="gramEnd"/>
      <w:r w:rsidRPr="00BE61C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color w:val="000000"/>
          <w:sz w:val="28"/>
          <w:szCs w:val="28"/>
          <w:lang w:val="en-US"/>
        </w:rPr>
        <w:t>Loyihalash ishlarim yoiga qo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yib, ish tartibini belgilash, 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ylab ish ko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rish va shoshma-shosharlikka yoi qo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yilmaydi.</w:t>
      </w:r>
      <w:proofErr w:type="gramEnd"/>
    </w:p>
    <w:p w:rsidR="0003771C" w:rsidRPr="00BE61C0" w:rsidRDefault="0003771C" w:rsidP="003C63E4">
      <w:pPr>
        <w:pStyle w:val="a3"/>
        <w:shd w:val="clear" w:color="auto" w:fill="auto"/>
        <w:tabs>
          <w:tab w:val="left" w:pos="625"/>
        </w:tabs>
        <w:spacing w:line="360" w:lineRule="auto"/>
        <w:ind w:firstLine="567"/>
        <w:rPr>
          <w:sz w:val="28"/>
          <w:szCs w:val="28"/>
          <w:lang w:val="en-US"/>
        </w:rPr>
      </w:pPr>
      <w:r w:rsidRPr="00BD6089">
        <w:rPr>
          <w:rStyle w:val="2"/>
          <w:b w:val="0"/>
          <w:color w:val="000000"/>
          <w:sz w:val="28"/>
          <w:szCs w:val="28"/>
          <w:lang w:val="en-US"/>
        </w:rPr>
        <w:t xml:space="preserve">Sozlash </w:t>
      </w:r>
      <w:proofErr w:type="gramStart"/>
      <w:r w:rsidRPr="00BD6089">
        <w:rPr>
          <w:rStyle w:val="2"/>
          <w:b w:val="0"/>
          <w:color w:val="000000"/>
          <w:sz w:val="28"/>
          <w:szCs w:val="28"/>
          <w:lang w:val="en-US"/>
        </w:rPr>
        <w:t>va</w:t>
      </w:r>
      <w:proofErr w:type="gramEnd"/>
      <w:r w:rsidRPr="00BD6089">
        <w:rPr>
          <w:rStyle w:val="2"/>
          <w:b w:val="0"/>
          <w:color w:val="000000"/>
          <w:sz w:val="28"/>
          <w:szCs w:val="28"/>
          <w:lang w:val="en-US"/>
        </w:rPr>
        <w:t xml:space="preserve"> nutvofiqlaslit irish boshqaruv manbai</w:t>
      </w:r>
      <w:r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BE61C0">
        <w:rPr>
          <w:color w:val="000000"/>
          <w:sz w:val="28"/>
          <w:szCs w:val="28"/>
          <w:lang w:val="en-US"/>
        </w:rPr>
        <w:t>Ushbu boshqaruv manbai tizimning turli elementlari 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rtasidagi maium nisbatni tutib tunshga, boshqanluvchi manba ishlayotganda reja topshinqlardan chetga chiqib ketishga yoi qo</w:t>
      </w:r>
      <w:r w:rsidRPr="00BE61C0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color w:val="000000"/>
          <w:sz w:val="28"/>
          <w:szCs w:val="28"/>
          <w:lang w:val="en-US"/>
        </w:rPr>
        <w:t>ymaslikka qaratilgan</w:t>
      </w:r>
      <w:r>
        <w:rPr>
          <w:color w:val="000000"/>
          <w:sz w:val="28"/>
          <w:szCs w:val="28"/>
          <w:lang w:val="en-US"/>
        </w:rPr>
        <w:t>.</w:t>
      </w:r>
      <w:proofErr w:type="gramEnd"/>
    </w:p>
    <w:p w:rsidR="0003771C" w:rsidRPr="00BE61C0" w:rsidRDefault="0003771C" w:rsidP="003C63E4">
      <w:pPr>
        <w:pStyle w:val="a3"/>
        <w:shd w:val="clear" w:color="auto" w:fill="auto"/>
        <w:tabs>
          <w:tab w:val="left" w:pos="658"/>
        </w:tabs>
        <w:spacing w:line="360" w:lineRule="auto"/>
        <w:ind w:firstLine="567"/>
        <w:rPr>
          <w:sz w:val="28"/>
          <w:szCs w:val="28"/>
          <w:lang w:val="en-US"/>
        </w:rPr>
      </w:pPr>
      <w:r w:rsidRPr="00F77CE2">
        <w:rPr>
          <w:rStyle w:val="2"/>
          <w:b w:val="0"/>
          <w:color w:val="000000"/>
          <w:sz w:val="28"/>
          <w:szCs w:val="28"/>
          <w:lang w:val="en-US"/>
        </w:rPr>
        <w:t xml:space="preserve"> Nazorat boshqaruv manbai</w:t>
      </w:r>
      <w:r w:rsidRPr="00BE61C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 w:rsidRPr="00BE61C0">
        <w:rPr>
          <w:color w:val="000000"/>
          <w:sz w:val="28"/>
          <w:szCs w:val="28"/>
          <w:lang w:val="en-US"/>
        </w:rPr>
        <w:t xml:space="preserve"> amaldagi</w:t>
      </w:r>
      <w:r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 xml:space="preserve">ishlab chiqansh jarayonimng </w:t>
      </w:r>
      <w:proofErr w:type="gramStart"/>
      <w:r w:rsidRPr="00BE61C0">
        <w:rPr>
          <w:color w:val="000000"/>
          <w:sz w:val="28"/>
          <w:szCs w:val="28"/>
          <w:lang w:val="en-US"/>
        </w:rPr>
        <w:t>va</w:t>
      </w:r>
      <w:proofErr w:type="gramEnd"/>
      <w:r w:rsidRPr="00BE61C0">
        <w:rPr>
          <w:color w:val="000000"/>
          <w:sz w:val="28"/>
          <w:szCs w:val="28"/>
          <w:lang w:val="en-US"/>
        </w:rPr>
        <w:t xml:space="preserve"> taraqqiyotining rejaga qanchalik muvofiqligini kuzatib, tekshirib turish.</w:t>
      </w:r>
    </w:p>
    <w:p w:rsidR="0003771C" w:rsidRPr="00BE61C0" w:rsidRDefault="0003771C" w:rsidP="003C63E4">
      <w:pPr>
        <w:pStyle w:val="a3"/>
        <w:shd w:val="clear" w:color="auto" w:fill="auto"/>
        <w:tabs>
          <w:tab w:val="left" w:pos="663"/>
        </w:tabs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F77CE2">
        <w:rPr>
          <w:rStyle w:val="2"/>
          <w:b w:val="0"/>
          <w:color w:val="000000"/>
          <w:sz w:val="28"/>
          <w:szCs w:val="28"/>
          <w:lang w:val="en-US"/>
        </w:rPr>
        <w:t>Hisob-kitob qilish tizimi boshqaruv manbai</w:t>
      </w:r>
      <w:r w:rsidRPr="00BE61C0">
        <w:rPr>
          <w:rStyle w:val="2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 w:rsidRPr="00BE61C0">
        <w:rPr>
          <w:color w:val="000000"/>
          <w:sz w:val="28"/>
          <w:szCs w:val="28"/>
          <w:lang w:val="en-US"/>
        </w:rPr>
        <w:t xml:space="preserve"> rejaga</w:t>
      </w:r>
      <w:r>
        <w:rPr>
          <w:color w:val="000000"/>
          <w:sz w:val="28"/>
          <w:szCs w:val="28"/>
          <w:lang w:val="en-US"/>
        </w:rPr>
        <w:t xml:space="preserve"> </w:t>
      </w:r>
      <w:r w:rsidRPr="00BE61C0">
        <w:rPr>
          <w:color w:val="000000"/>
          <w:sz w:val="28"/>
          <w:szCs w:val="28"/>
          <w:lang w:val="en-US"/>
        </w:rPr>
        <w:t xml:space="preserve">yoki uni amalga </w:t>
      </w:r>
      <w:r w:rsidRPr="00BE61C0">
        <w:rPr>
          <w:color w:val="000000"/>
          <w:sz w:val="28"/>
          <w:szCs w:val="28"/>
          <w:lang w:val="en-US"/>
        </w:rPr>
        <w:lastRenderedPageBreak/>
        <w:t>oshirishdagi muayyan bosqichlaming qanday bajarilayotganligiga yakun yasash Hisobga olish axborotlami yakunlashga, uni tizimga solishga imkon beradi.</w:t>
      </w:r>
      <w:proofErr w:type="gramEnd"/>
    </w:p>
    <w:p w:rsidR="003C63E4" w:rsidRPr="00C654E6" w:rsidRDefault="003C63E4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>Respublikamiz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hukumati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tomonidan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mustaqillikning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ilk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yillaridanoq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jismonan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sog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lom</w:t>
      </w:r>
      <w:proofErr w:type="gramEnd"/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ma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nan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yetuk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shaxs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yaratishga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e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tibor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berila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boshlandi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. </w:t>
      </w:r>
      <w:r w:rsidRPr="00BE61C0">
        <w:rPr>
          <w:rStyle w:val="1"/>
          <w:color w:val="000000"/>
          <w:sz w:val="28"/>
          <w:szCs w:val="28"/>
          <w:lang w:val="en-US"/>
        </w:rPr>
        <w:t>Bu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boradagi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ishlami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aniq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maqsadli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amalga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oshirish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uchun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davlat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ahamiyatiga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molik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dasturlar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hamda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rejalami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maqsadli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bir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narsaga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ya</w:t>
      </w:r>
      <w:r w:rsidRPr="00C654E6"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ni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, </w:t>
      </w:r>
      <w:r w:rsidRPr="00BE61C0">
        <w:rPr>
          <w:rStyle w:val="1"/>
          <w:color w:val="000000"/>
          <w:sz w:val="28"/>
          <w:szCs w:val="28"/>
          <w:lang w:val="en-US"/>
        </w:rPr>
        <w:t>buyuk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kelajak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barpo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etishga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qaratilganligi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kunday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ravshan</w:t>
      </w:r>
      <w:r w:rsidRPr="00C654E6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</w:t>
      </w:r>
      <w:r w:rsidRPr="00C654E6">
        <w:rPr>
          <w:rStyle w:val="1"/>
          <w:color w:val="000000"/>
          <w:sz w:val="28"/>
          <w:szCs w:val="28"/>
          <w:lang w:val="en-US"/>
        </w:rPr>
        <w:t>‘</w:t>
      </w:r>
      <w:r w:rsidRPr="00BE61C0">
        <w:rPr>
          <w:rStyle w:val="1"/>
          <w:color w:val="000000"/>
          <w:sz w:val="28"/>
          <w:szCs w:val="28"/>
          <w:lang w:val="en-US"/>
        </w:rPr>
        <w:t>ldi</w:t>
      </w:r>
      <w:proofErr w:type="gramEnd"/>
      <w:r w:rsidRPr="00C654E6">
        <w:rPr>
          <w:rStyle w:val="1"/>
          <w:color w:val="000000"/>
          <w:sz w:val="28"/>
          <w:szCs w:val="28"/>
          <w:lang w:val="en-US"/>
        </w:rPr>
        <w:t>.</w:t>
      </w:r>
    </w:p>
    <w:p w:rsidR="003C63E4" w:rsidRPr="00BE61C0" w:rsidRDefault="003C63E4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 xml:space="preserve">Yoshlaming nvoji, ravnaqi ulaming ma’naviyatiga bog‘liq. Ma’naviyat tarbiyadan boshlanadi Ta’lim-tarbiyasiz ma’naviyatning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bo‘lmasligi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hammamizga ayon va haqiqatdir.</w:t>
      </w:r>
    </w:p>
    <w:p w:rsidR="003C63E4" w:rsidRPr="00BE61C0" w:rsidRDefault="003C63E4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 xml:space="preserve">Milliy pedagogika asoschilaridan A.Avloniyning “Tarbiya biz uchun yo hayot, yo mamot, yo najot </w:t>
      </w:r>
      <w:r>
        <w:rPr>
          <w:rStyle w:val="1"/>
          <w:color w:val="000000"/>
          <w:sz w:val="28"/>
          <w:szCs w:val="28"/>
          <w:lang w:val="en-US"/>
        </w:rPr>
        <w:t>–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yo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r w:rsidRPr="00BE61C0">
        <w:rPr>
          <w:rStyle w:val="1"/>
          <w:color w:val="000000"/>
          <w:sz w:val="28"/>
          <w:szCs w:val="28"/>
          <w:lang w:val="en-US"/>
        </w:rPr>
        <w:t>halokat, yo saodat, yo falokat masalasidir!” degan so‘zlari fiknmizga yorqin dalildir.</w:t>
      </w:r>
      <w:proofErr w:type="gramEnd"/>
    </w:p>
    <w:p w:rsidR="003C63E4" w:rsidRPr="00BE61C0" w:rsidRDefault="003C63E4" w:rsidP="003C63E4">
      <w:pPr>
        <w:pStyle w:val="a3"/>
        <w:shd w:val="clear" w:color="auto" w:fill="auto"/>
        <w:spacing w:line="360" w:lineRule="auto"/>
        <w:ind w:firstLine="567"/>
        <w:rPr>
          <w:rStyle w:val="1"/>
          <w:color w:val="000000"/>
          <w:sz w:val="28"/>
          <w:szCs w:val="28"/>
          <w:lang w:val="en-US"/>
        </w:rPr>
      </w:pPr>
      <w:r w:rsidRPr="00BE61C0">
        <w:rPr>
          <w:rStyle w:val="1"/>
          <w:color w:val="000000"/>
          <w:sz w:val="28"/>
          <w:szCs w:val="28"/>
          <w:lang w:val="en-US"/>
        </w:rPr>
        <w:t xml:space="preserve">Umumiy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o‘rta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ta’lim muassasalari ta’lim-tarbiya jarayonida amalga oshiririlishi lozim bo‘lgan ma’naviy-ma’rifiy ishlar ko‘lami tobora kengaymoqda, mazmuni sifat jihatidan yangilanib bormoqda. Bu o‘z navbatida ta’iim-tarbiya sohasida faoliyat ko‘rsatayotgan boshqaruvchilardan ijodiy lzlanishni, ishga yangicha yond</w:t>
      </w:r>
      <w:r>
        <w:rPr>
          <w:rStyle w:val="1"/>
          <w:color w:val="000000"/>
          <w:sz w:val="28"/>
          <w:szCs w:val="28"/>
          <w:lang w:val="en-US"/>
        </w:rPr>
        <w:t>a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shishni, mas’uliyatli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bo‘lishni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talab qiladi.</w:t>
      </w:r>
      <w:r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1"/>
          <w:color w:val="000000"/>
          <w:sz w:val="28"/>
          <w:szCs w:val="28"/>
          <w:lang w:val="en-US"/>
        </w:rPr>
        <w:t>Bu aqtdalami isbotlash uchun “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Barkamol avlod </w:t>
      </w:r>
      <w:r>
        <w:rPr>
          <w:rStyle w:val="1"/>
          <w:color w:val="000000"/>
          <w:sz w:val="28"/>
          <w:szCs w:val="28"/>
          <w:lang w:val="en-US"/>
        </w:rPr>
        <w:t>–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O‘zbekiston taraqqiyotining poydevon” </w:t>
      </w:r>
      <w:r>
        <w:rPr>
          <w:rStyle w:val="1"/>
          <w:color w:val="000000"/>
          <w:sz w:val="28"/>
          <w:szCs w:val="28"/>
          <w:lang w:val="en-US"/>
        </w:rPr>
        <w:t>–</w:t>
      </w:r>
      <w:r w:rsidRPr="00BE61C0">
        <w:rPr>
          <w:rStyle w:val="1"/>
          <w:color w:val="000000"/>
          <w:sz w:val="28"/>
          <w:szCs w:val="28"/>
          <w:lang w:val="en-US"/>
        </w:rPr>
        <w:t xml:space="preserve"> g‘oyasiga nazar tashlab, uni ilmiylik nuqtai nazardan tahlil qilishimiz kerak.</w:t>
      </w:r>
      <w:proofErr w:type="gramEnd"/>
    </w:p>
    <w:p w:rsidR="003C63E4" w:rsidRPr="00BE61C0" w:rsidRDefault="003C63E4" w:rsidP="003C63E4">
      <w:pPr>
        <w:pStyle w:val="a3"/>
        <w:shd w:val="clear" w:color="auto" w:fill="auto"/>
        <w:spacing w:line="360" w:lineRule="auto"/>
        <w:ind w:firstLine="567"/>
        <w:rPr>
          <w:sz w:val="28"/>
          <w:szCs w:val="28"/>
          <w:lang w:val="en-US"/>
        </w:rPr>
      </w:pP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Respublikamizda amalga oshinlayotgan o‘zganshlar jamiyatimizni iqtisodiy, ijtimoiy, siyosiy va ma’naviy jihatdan jahonmng eng nvojlangan mamlakatlan qatoridan o‘rin olishda o‘zin</w:t>
      </w:r>
      <w:r>
        <w:rPr>
          <w:rStyle w:val="1"/>
          <w:color w:val="000000"/>
          <w:sz w:val="28"/>
          <w:szCs w:val="28"/>
          <w:lang w:val="en-US"/>
        </w:rPr>
        <w:t>inin</w:t>
      </w:r>
      <w:r w:rsidRPr="00BE61C0">
        <w:rPr>
          <w:rStyle w:val="1"/>
          <w:color w:val="000000"/>
          <w:sz w:val="28"/>
          <w:szCs w:val="28"/>
          <w:lang w:val="en-US"/>
        </w:rPr>
        <w:t>g ijobiy natijalarini ko‘rsatmoqda.</w:t>
      </w:r>
      <w:proofErr w:type="gramEnd"/>
      <w:r w:rsidRPr="00BE61C0">
        <w:rPr>
          <w:rStyle w:val="1"/>
          <w:color w:val="000000"/>
          <w:sz w:val="28"/>
          <w:szCs w:val="28"/>
          <w:lang w:val="en-US"/>
        </w:rPr>
        <w:t xml:space="preserve"> </w:t>
      </w:r>
      <w:proofErr w:type="gramStart"/>
      <w:r w:rsidRPr="00BE61C0">
        <w:rPr>
          <w:rStyle w:val="1"/>
          <w:color w:val="000000"/>
          <w:sz w:val="28"/>
          <w:szCs w:val="28"/>
          <w:lang w:val="en-US"/>
        </w:rPr>
        <w:t>Ay</w:t>
      </w:r>
      <w:r>
        <w:rPr>
          <w:rStyle w:val="1"/>
          <w:color w:val="000000"/>
          <w:sz w:val="28"/>
          <w:szCs w:val="28"/>
          <w:lang w:val="en-US"/>
        </w:rPr>
        <w:t>ni</w:t>
      </w:r>
      <w:r w:rsidRPr="00BE61C0">
        <w:rPr>
          <w:rStyle w:val="1"/>
          <w:color w:val="000000"/>
          <w:sz w:val="28"/>
          <w:szCs w:val="28"/>
          <w:lang w:val="en-US"/>
        </w:rPr>
        <w:t>qsa, ta</w:t>
      </w:r>
      <w:r>
        <w:rPr>
          <w:rStyle w:val="1"/>
          <w:color w:val="000000"/>
          <w:sz w:val="28"/>
          <w:szCs w:val="28"/>
          <w:lang w:val="en-US"/>
        </w:rPr>
        <w:t>’</w:t>
      </w:r>
      <w:r w:rsidRPr="00BE61C0">
        <w:rPr>
          <w:rStyle w:val="1"/>
          <w:color w:val="000000"/>
          <w:sz w:val="28"/>
          <w:szCs w:val="28"/>
          <w:lang w:val="en-US"/>
        </w:rPr>
        <w:t>lim-</w:t>
      </w:r>
      <w:bookmarkStart w:id="1" w:name="_GoBack"/>
      <w:bookmarkEnd w:id="1"/>
      <w:r w:rsidRPr="00BE61C0">
        <w:rPr>
          <w:rStyle w:val="1"/>
          <w:color w:val="000000"/>
          <w:sz w:val="28"/>
          <w:szCs w:val="28"/>
          <w:lang w:val="en-US"/>
        </w:rPr>
        <w:t>tarbiya tizimini isloh qilishda uni jahon standartlari darajasiga yetkazish uchun bir qator ishlar amalga oshirilmoqda.</w:t>
      </w:r>
      <w:proofErr w:type="gramEnd"/>
    </w:p>
    <w:p w:rsidR="00733C68" w:rsidRPr="0003771C" w:rsidRDefault="00733C68" w:rsidP="0003771C">
      <w:pPr>
        <w:spacing w:after="0" w:line="360" w:lineRule="auto"/>
        <w:rPr>
          <w:lang w:val="en-US"/>
        </w:rPr>
      </w:pPr>
    </w:p>
    <w:sectPr w:rsidR="00733C68" w:rsidRPr="0003771C" w:rsidSect="0003771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8CA06C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7B"/>
    <w:multiLevelType w:val="multilevel"/>
    <w:tmpl w:val="B6A8D2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7F"/>
    <w:multiLevelType w:val="multilevel"/>
    <w:tmpl w:val="C5BC50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81"/>
    <w:multiLevelType w:val="multilevel"/>
    <w:tmpl w:val="F5CC45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9F"/>
    <w:multiLevelType w:val="multilevel"/>
    <w:tmpl w:val="96E65F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C"/>
    <w:rsid w:val="000041FC"/>
    <w:rsid w:val="00021ECB"/>
    <w:rsid w:val="00027F23"/>
    <w:rsid w:val="000301EA"/>
    <w:rsid w:val="0003722A"/>
    <w:rsid w:val="0003771C"/>
    <w:rsid w:val="00041607"/>
    <w:rsid w:val="0005273E"/>
    <w:rsid w:val="00061D6B"/>
    <w:rsid w:val="00064A78"/>
    <w:rsid w:val="00065190"/>
    <w:rsid w:val="00072A26"/>
    <w:rsid w:val="00073F22"/>
    <w:rsid w:val="0007459E"/>
    <w:rsid w:val="00074B8F"/>
    <w:rsid w:val="00084DA0"/>
    <w:rsid w:val="00093C3E"/>
    <w:rsid w:val="00094ABA"/>
    <w:rsid w:val="00095264"/>
    <w:rsid w:val="000A5D6A"/>
    <w:rsid w:val="000B10F7"/>
    <w:rsid w:val="000C5361"/>
    <w:rsid w:val="000C7B97"/>
    <w:rsid w:val="000D2A5B"/>
    <w:rsid w:val="000D4915"/>
    <w:rsid w:val="000E1596"/>
    <w:rsid w:val="000E267D"/>
    <w:rsid w:val="000E7654"/>
    <w:rsid w:val="000F7F58"/>
    <w:rsid w:val="00100FE6"/>
    <w:rsid w:val="00115591"/>
    <w:rsid w:val="00125F28"/>
    <w:rsid w:val="00133797"/>
    <w:rsid w:val="00134C5C"/>
    <w:rsid w:val="00135909"/>
    <w:rsid w:val="00141C08"/>
    <w:rsid w:val="00142B48"/>
    <w:rsid w:val="00142C49"/>
    <w:rsid w:val="001468DC"/>
    <w:rsid w:val="001470A2"/>
    <w:rsid w:val="001518EA"/>
    <w:rsid w:val="001618A3"/>
    <w:rsid w:val="001652AD"/>
    <w:rsid w:val="0017192D"/>
    <w:rsid w:val="00173DCB"/>
    <w:rsid w:val="00174745"/>
    <w:rsid w:val="00182A5D"/>
    <w:rsid w:val="0018628E"/>
    <w:rsid w:val="00187994"/>
    <w:rsid w:val="001961D8"/>
    <w:rsid w:val="001A27B8"/>
    <w:rsid w:val="001A5FB3"/>
    <w:rsid w:val="001B015E"/>
    <w:rsid w:val="001B143F"/>
    <w:rsid w:val="001B1E4D"/>
    <w:rsid w:val="001B4FAE"/>
    <w:rsid w:val="001B543A"/>
    <w:rsid w:val="001B7901"/>
    <w:rsid w:val="001C13CA"/>
    <w:rsid w:val="001C45A3"/>
    <w:rsid w:val="001C5F21"/>
    <w:rsid w:val="001C79F6"/>
    <w:rsid w:val="001D3786"/>
    <w:rsid w:val="001D447F"/>
    <w:rsid w:val="001D467C"/>
    <w:rsid w:val="001E00CE"/>
    <w:rsid w:val="001E0A9C"/>
    <w:rsid w:val="001E5660"/>
    <w:rsid w:val="001F7CC7"/>
    <w:rsid w:val="00200956"/>
    <w:rsid w:val="002021C4"/>
    <w:rsid w:val="002069ED"/>
    <w:rsid w:val="00212255"/>
    <w:rsid w:val="00227736"/>
    <w:rsid w:val="0023056D"/>
    <w:rsid w:val="002328AA"/>
    <w:rsid w:val="00234D32"/>
    <w:rsid w:val="002473C1"/>
    <w:rsid w:val="002514CF"/>
    <w:rsid w:val="0026555D"/>
    <w:rsid w:val="00267E30"/>
    <w:rsid w:val="00274DD2"/>
    <w:rsid w:val="0027614B"/>
    <w:rsid w:val="0028040E"/>
    <w:rsid w:val="00282911"/>
    <w:rsid w:val="002A7029"/>
    <w:rsid w:val="002B17FB"/>
    <w:rsid w:val="002B3C02"/>
    <w:rsid w:val="002B4870"/>
    <w:rsid w:val="002C0FD7"/>
    <w:rsid w:val="002C3ACD"/>
    <w:rsid w:val="002D48F9"/>
    <w:rsid w:val="002D5BA3"/>
    <w:rsid w:val="002F05D4"/>
    <w:rsid w:val="002F173A"/>
    <w:rsid w:val="002F3BC2"/>
    <w:rsid w:val="00307053"/>
    <w:rsid w:val="0030791D"/>
    <w:rsid w:val="00314418"/>
    <w:rsid w:val="00326932"/>
    <w:rsid w:val="00335AEB"/>
    <w:rsid w:val="00344A8E"/>
    <w:rsid w:val="00350FB2"/>
    <w:rsid w:val="00357CD6"/>
    <w:rsid w:val="00370480"/>
    <w:rsid w:val="003722FA"/>
    <w:rsid w:val="00376C81"/>
    <w:rsid w:val="003823D1"/>
    <w:rsid w:val="003A5CB2"/>
    <w:rsid w:val="003A653C"/>
    <w:rsid w:val="003B25D7"/>
    <w:rsid w:val="003B7E27"/>
    <w:rsid w:val="003C2694"/>
    <w:rsid w:val="003C4F1C"/>
    <w:rsid w:val="003C63E4"/>
    <w:rsid w:val="003C7091"/>
    <w:rsid w:val="003C710A"/>
    <w:rsid w:val="003D12F3"/>
    <w:rsid w:val="003D1BE8"/>
    <w:rsid w:val="003D1D9B"/>
    <w:rsid w:val="003D38E3"/>
    <w:rsid w:val="003E7383"/>
    <w:rsid w:val="003E73FA"/>
    <w:rsid w:val="004170F5"/>
    <w:rsid w:val="004339BA"/>
    <w:rsid w:val="00433C65"/>
    <w:rsid w:val="00446B27"/>
    <w:rsid w:val="00455401"/>
    <w:rsid w:val="004607EF"/>
    <w:rsid w:val="00461573"/>
    <w:rsid w:val="00461E1F"/>
    <w:rsid w:val="004629E7"/>
    <w:rsid w:val="00462E5F"/>
    <w:rsid w:val="00475817"/>
    <w:rsid w:val="00476D01"/>
    <w:rsid w:val="00485D91"/>
    <w:rsid w:val="004930B7"/>
    <w:rsid w:val="00493930"/>
    <w:rsid w:val="004A1C90"/>
    <w:rsid w:val="004A20B1"/>
    <w:rsid w:val="004A659A"/>
    <w:rsid w:val="004A6EF5"/>
    <w:rsid w:val="004A7A30"/>
    <w:rsid w:val="004D3E5B"/>
    <w:rsid w:val="004F7E94"/>
    <w:rsid w:val="00501EE8"/>
    <w:rsid w:val="00502B89"/>
    <w:rsid w:val="00504D2F"/>
    <w:rsid w:val="00505F6F"/>
    <w:rsid w:val="00506020"/>
    <w:rsid w:val="00520E60"/>
    <w:rsid w:val="00520EF4"/>
    <w:rsid w:val="00526E83"/>
    <w:rsid w:val="00532245"/>
    <w:rsid w:val="00535517"/>
    <w:rsid w:val="0054310B"/>
    <w:rsid w:val="00561861"/>
    <w:rsid w:val="005634C0"/>
    <w:rsid w:val="005665F9"/>
    <w:rsid w:val="00571812"/>
    <w:rsid w:val="00585068"/>
    <w:rsid w:val="00585A4C"/>
    <w:rsid w:val="00590088"/>
    <w:rsid w:val="00590DA1"/>
    <w:rsid w:val="00591756"/>
    <w:rsid w:val="005966B1"/>
    <w:rsid w:val="005A01BB"/>
    <w:rsid w:val="005B7C85"/>
    <w:rsid w:val="005C3369"/>
    <w:rsid w:val="005C615B"/>
    <w:rsid w:val="005C6570"/>
    <w:rsid w:val="005D0382"/>
    <w:rsid w:val="005D4C2F"/>
    <w:rsid w:val="005E0F85"/>
    <w:rsid w:val="005E1E13"/>
    <w:rsid w:val="006025F5"/>
    <w:rsid w:val="00603F62"/>
    <w:rsid w:val="00607839"/>
    <w:rsid w:val="0061723B"/>
    <w:rsid w:val="0062128A"/>
    <w:rsid w:val="006248EB"/>
    <w:rsid w:val="00626FEE"/>
    <w:rsid w:val="006506A5"/>
    <w:rsid w:val="00650FF9"/>
    <w:rsid w:val="006564DC"/>
    <w:rsid w:val="00665083"/>
    <w:rsid w:val="0066545E"/>
    <w:rsid w:val="00665B75"/>
    <w:rsid w:val="006665F9"/>
    <w:rsid w:val="00666EA2"/>
    <w:rsid w:val="00684166"/>
    <w:rsid w:val="006A1CD5"/>
    <w:rsid w:val="006B485D"/>
    <w:rsid w:val="006B4F84"/>
    <w:rsid w:val="006B530F"/>
    <w:rsid w:val="006C6710"/>
    <w:rsid w:val="006D0B83"/>
    <w:rsid w:val="006D3A18"/>
    <w:rsid w:val="006D64D9"/>
    <w:rsid w:val="006D7E92"/>
    <w:rsid w:val="006F3606"/>
    <w:rsid w:val="006F36BB"/>
    <w:rsid w:val="006F3F22"/>
    <w:rsid w:val="006F4326"/>
    <w:rsid w:val="006F5A80"/>
    <w:rsid w:val="00706827"/>
    <w:rsid w:val="00706849"/>
    <w:rsid w:val="00706C8A"/>
    <w:rsid w:val="007071EC"/>
    <w:rsid w:val="0071227C"/>
    <w:rsid w:val="00722D1F"/>
    <w:rsid w:val="00726D63"/>
    <w:rsid w:val="00727445"/>
    <w:rsid w:val="00730424"/>
    <w:rsid w:val="00733C68"/>
    <w:rsid w:val="00736DE1"/>
    <w:rsid w:val="00751F0F"/>
    <w:rsid w:val="007633DA"/>
    <w:rsid w:val="007A0EFB"/>
    <w:rsid w:val="007B6FC7"/>
    <w:rsid w:val="007B7B50"/>
    <w:rsid w:val="007C0C09"/>
    <w:rsid w:val="007D0A66"/>
    <w:rsid w:val="007E589D"/>
    <w:rsid w:val="007E63C1"/>
    <w:rsid w:val="0080313A"/>
    <w:rsid w:val="00806563"/>
    <w:rsid w:val="008177C2"/>
    <w:rsid w:val="008213B1"/>
    <w:rsid w:val="008225CB"/>
    <w:rsid w:val="00826758"/>
    <w:rsid w:val="00826E68"/>
    <w:rsid w:val="008321E7"/>
    <w:rsid w:val="00837059"/>
    <w:rsid w:val="008430F3"/>
    <w:rsid w:val="00850557"/>
    <w:rsid w:val="0085155F"/>
    <w:rsid w:val="00851689"/>
    <w:rsid w:val="00855BCD"/>
    <w:rsid w:val="0086252C"/>
    <w:rsid w:val="00865638"/>
    <w:rsid w:val="008768CD"/>
    <w:rsid w:val="0088653D"/>
    <w:rsid w:val="00892E2B"/>
    <w:rsid w:val="008B39B1"/>
    <w:rsid w:val="008B48A2"/>
    <w:rsid w:val="008B6FBE"/>
    <w:rsid w:val="008C60E1"/>
    <w:rsid w:val="008D0841"/>
    <w:rsid w:val="008D2654"/>
    <w:rsid w:val="008D2F5E"/>
    <w:rsid w:val="008D4436"/>
    <w:rsid w:val="008D47BE"/>
    <w:rsid w:val="008D69D9"/>
    <w:rsid w:val="008D7982"/>
    <w:rsid w:val="008E3575"/>
    <w:rsid w:val="008E79E0"/>
    <w:rsid w:val="008F20A3"/>
    <w:rsid w:val="008F300C"/>
    <w:rsid w:val="00912CBD"/>
    <w:rsid w:val="0092501E"/>
    <w:rsid w:val="00932D95"/>
    <w:rsid w:val="009411FB"/>
    <w:rsid w:val="00943B5E"/>
    <w:rsid w:val="00953CC8"/>
    <w:rsid w:val="0095597A"/>
    <w:rsid w:val="00956E90"/>
    <w:rsid w:val="0097056E"/>
    <w:rsid w:val="00970F55"/>
    <w:rsid w:val="009733FE"/>
    <w:rsid w:val="009750AC"/>
    <w:rsid w:val="0097576F"/>
    <w:rsid w:val="0098164C"/>
    <w:rsid w:val="00982365"/>
    <w:rsid w:val="00982F06"/>
    <w:rsid w:val="00991CA9"/>
    <w:rsid w:val="0099274F"/>
    <w:rsid w:val="009A52C1"/>
    <w:rsid w:val="009E6095"/>
    <w:rsid w:val="009E644E"/>
    <w:rsid w:val="009F281C"/>
    <w:rsid w:val="00A02E29"/>
    <w:rsid w:val="00A054A9"/>
    <w:rsid w:val="00A06E7B"/>
    <w:rsid w:val="00A07815"/>
    <w:rsid w:val="00A13F7D"/>
    <w:rsid w:val="00A3078A"/>
    <w:rsid w:val="00A310E6"/>
    <w:rsid w:val="00A400A7"/>
    <w:rsid w:val="00A459F4"/>
    <w:rsid w:val="00A54CE2"/>
    <w:rsid w:val="00A55055"/>
    <w:rsid w:val="00A56E62"/>
    <w:rsid w:val="00A67494"/>
    <w:rsid w:val="00A67561"/>
    <w:rsid w:val="00A679AB"/>
    <w:rsid w:val="00A67DDD"/>
    <w:rsid w:val="00A72359"/>
    <w:rsid w:val="00A760DE"/>
    <w:rsid w:val="00A76285"/>
    <w:rsid w:val="00A827D2"/>
    <w:rsid w:val="00A83157"/>
    <w:rsid w:val="00A835C2"/>
    <w:rsid w:val="00A852DC"/>
    <w:rsid w:val="00A874B9"/>
    <w:rsid w:val="00AA2236"/>
    <w:rsid w:val="00AB012D"/>
    <w:rsid w:val="00AB5749"/>
    <w:rsid w:val="00AB5768"/>
    <w:rsid w:val="00AB7A81"/>
    <w:rsid w:val="00AC5E37"/>
    <w:rsid w:val="00AC792A"/>
    <w:rsid w:val="00AC7F3D"/>
    <w:rsid w:val="00AD276F"/>
    <w:rsid w:val="00AD7098"/>
    <w:rsid w:val="00AE4973"/>
    <w:rsid w:val="00AE6878"/>
    <w:rsid w:val="00AF0D0E"/>
    <w:rsid w:val="00AF2B29"/>
    <w:rsid w:val="00AF359C"/>
    <w:rsid w:val="00AF6E63"/>
    <w:rsid w:val="00AF7ECD"/>
    <w:rsid w:val="00B10386"/>
    <w:rsid w:val="00B27469"/>
    <w:rsid w:val="00B4115A"/>
    <w:rsid w:val="00B41852"/>
    <w:rsid w:val="00B447C1"/>
    <w:rsid w:val="00B47503"/>
    <w:rsid w:val="00B47609"/>
    <w:rsid w:val="00B559ED"/>
    <w:rsid w:val="00B6088C"/>
    <w:rsid w:val="00B63F56"/>
    <w:rsid w:val="00B66610"/>
    <w:rsid w:val="00B675C9"/>
    <w:rsid w:val="00B74335"/>
    <w:rsid w:val="00B745CB"/>
    <w:rsid w:val="00B7517B"/>
    <w:rsid w:val="00B76F48"/>
    <w:rsid w:val="00B810BF"/>
    <w:rsid w:val="00B82C81"/>
    <w:rsid w:val="00B93C73"/>
    <w:rsid w:val="00B95C8C"/>
    <w:rsid w:val="00B97F98"/>
    <w:rsid w:val="00BA7190"/>
    <w:rsid w:val="00BD1012"/>
    <w:rsid w:val="00BD14E2"/>
    <w:rsid w:val="00BD2AB0"/>
    <w:rsid w:val="00BD3343"/>
    <w:rsid w:val="00BE1158"/>
    <w:rsid w:val="00BE6874"/>
    <w:rsid w:val="00BF0EE3"/>
    <w:rsid w:val="00BF4DAD"/>
    <w:rsid w:val="00C103AD"/>
    <w:rsid w:val="00C16204"/>
    <w:rsid w:val="00C20413"/>
    <w:rsid w:val="00C26072"/>
    <w:rsid w:val="00C2700A"/>
    <w:rsid w:val="00C367EE"/>
    <w:rsid w:val="00C40A96"/>
    <w:rsid w:val="00C418EF"/>
    <w:rsid w:val="00C4372E"/>
    <w:rsid w:val="00C63470"/>
    <w:rsid w:val="00C63F0E"/>
    <w:rsid w:val="00C654E6"/>
    <w:rsid w:val="00C803A7"/>
    <w:rsid w:val="00C8125D"/>
    <w:rsid w:val="00C81566"/>
    <w:rsid w:val="00C83CA0"/>
    <w:rsid w:val="00C92E54"/>
    <w:rsid w:val="00C934B3"/>
    <w:rsid w:val="00C93E6B"/>
    <w:rsid w:val="00CA60C2"/>
    <w:rsid w:val="00CB15E0"/>
    <w:rsid w:val="00CC11E0"/>
    <w:rsid w:val="00CC2352"/>
    <w:rsid w:val="00CD40C1"/>
    <w:rsid w:val="00CE22A0"/>
    <w:rsid w:val="00CF412D"/>
    <w:rsid w:val="00CF4897"/>
    <w:rsid w:val="00D030D7"/>
    <w:rsid w:val="00D22362"/>
    <w:rsid w:val="00D24616"/>
    <w:rsid w:val="00D2470A"/>
    <w:rsid w:val="00D27A10"/>
    <w:rsid w:val="00D32975"/>
    <w:rsid w:val="00D33EF7"/>
    <w:rsid w:val="00D44283"/>
    <w:rsid w:val="00D46A30"/>
    <w:rsid w:val="00D52410"/>
    <w:rsid w:val="00D529B2"/>
    <w:rsid w:val="00D54943"/>
    <w:rsid w:val="00D57A15"/>
    <w:rsid w:val="00D617E4"/>
    <w:rsid w:val="00D70CAA"/>
    <w:rsid w:val="00D80AE7"/>
    <w:rsid w:val="00D83FEC"/>
    <w:rsid w:val="00D91834"/>
    <w:rsid w:val="00D9214E"/>
    <w:rsid w:val="00D943C1"/>
    <w:rsid w:val="00DA0CEB"/>
    <w:rsid w:val="00DC2E6E"/>
    <w:rsid w:val="00DC56F2"/>
    <w:rsid w:val="00DC643E"/>
    <w:rsid w:val="00DC64EB"/>
    <w:rsid w:val="00DD5D0D"/>
    <w:rsid w:val="00DD70C4"/>
    <w:rsid w:val="00DE2EFE"/>
    <w:rsid w:val="00DE42B1"/>
    <w:rsid w:val="00DE5469"/>
    <w:rsid w:val="00DE56D1"/>
    <w:rsid w:val="00DE6C29"/>
    <w:rsid w:val="00DF310C"/>
    <w:rsid w:val="00E0131D"/>
    <w:rsid w:val="00E02586"/>
    <w:rsid w:val="00E12E3A"/>
    <w:rsid w:val="00E35A2E"/>
    <w:rsid w:val="00E35AE2"/>
    <w:rsid w:val="00E47787"/>
    <w:rsid w:val="00E5102B"/>
    <w:rsid w:val="00E56046"/>
    <w:rsid w:val="00E7168C"/>
    <w:rsid w:val="00E7775E"/>
    <w:rsid w:val="00E82271"/>
    <w:rsid w:val="00E8336A"/>
    <w:rsid w:val="00E85550"/>
    <w:rsid w:val="00E907E7"/>
    <w:rsid w:val="00E9189F"/>
    <w:rsid w:val="00E91CED"/>
    <w:rsid w:val="00EA3B9A"/>
    <w:rsid w:val="00EB4FE3"/>
    <w:rsid w:val="00EB5A6B"/>
    <w:rsid w:val="00EB5F5A"/>
    <w:rsid w:val="00EC35DC"/>
    <w:rsid w:val="00ED2C21"/>
    <w:rsid w:val="00ED68D8"/>
    <w:rsid w:val="00EE33A6"/>
    <w:rsid w:val="00EE5167"/>
    <w:rsid w:val="00EE605E"/>
    <w:rsid w:val="00EE68FA"/>
    <w:rsid w:val="00EF0E6A"/>
    <w:rsid w:val="00EF29FB"/>
    <w:rsid w:val="00EF67A1"/>
    <w:rsid w:val="00EF681A"/>
    <w:rsid w:val="00F00236"/>
    <w:rsid w:val="00F06DAE"/>
    <w:rsid w:val="00F11291"/>
    <w:rsid w:val="00F14BD0"/>
    <w:rsid w:val="00F15115"/>
    <w:rsid w:val="00F15E72"/>
    <w:rsid w:val="00F208A1"/>
    <w:rsid w:val="00F26C2C"/>
    <w:rsid w:val="00F31F51"/>
    <w:rsid w:val="00F5209F"/>
    <w:rsid w:val="00F635DC"/>
    <w:rsid w:val="00F64FCB"/>
    <w:rsid w:val="00F70A0A"/>
    <w:rsid w:val="00F74528"/>
    <w:rsid w:val="00F7762A"/>
    <w:rsid w:val="00F83949"/>
    <w:rsid w:val="00F91935"/>
    <w:rsid w:val="00F936B1"/>
    <w:rsid w:val="00FB238A"/>
    <w:rsid w:val="00FB2DE2"/>
    <w:rsid w:val="00FC0C4C"/>
    <w:rsid w:val="00FC333C"/>
    <w:rsid w:val="00FD189D"/>
    <w:rsid w:val="00FD2945"/>
    <w:rsid w:val="00FD7734"/>
    <w:rsid w:val="00FE7B7E"/>
    <w:rsid w:val="00FF1028"/>
    <w:rsid w:val="00FF4820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3771C"/>
    <w:rPr>
      <w:rFonts w:ascii="Times New Roman" w:hAnsi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03771C"/>
    <w:pPr>
      <w:widowControl w:val="0"/>
      <w:shd w:val="clear" w:color="auto" w:fill="FFFFFF"/>
      <w:spacing w:after="0" w:line="221" w:lineRule="exact"/>
      <w:ind w:hanging="2180"/>
      <w:jc w:val="both"/>
    </w:pPr>
    <w:rPr>
      <w:rFonts w:ascii="Times New Roman" w:eastAsiaTheme="minorHAnsi" w:hAnsi="Times New Roman" w:cstheme="minorBidi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03771C"/>
    <w:rPr>
      <w:rFonts w:ascii="Calibri" w:eastAsia="Calibri" w:hAnsi="Calibri" w:cs="Times New Roman"/>
    </w:rPr>
  </w:style>
  <w:style w:type="character" w:customStyle="1" w:styleId="2">
    <w:name w:val="Основной текст + Полужирный2"/>
    <w:aliases w:val="Курсив3"/>
    <w:uiPriority w:val="99"/>
    <w:rsid w:val="0003771C"/>
    <w:rPr>
      <w:rFonts w:ascii="Times New Roman" w:hAnsi="Times New Roman" w:cs="Times New Roman"/>
      <w:b/>
      <w:bCs/>
      <w:i/>
      <w:iCs/>
      <w:sz w:val="17"/>
      <w:szCs w:val="17"/>
      <w:u w:val="none"/>
      <w:shd w:val="clear" w:color="auto" w:fill="FFFFFF"/>
    </w:rPr>
  </w:style>
  <w:style w:type="character" w:customStyle="1" w:styleId="3">
    <w:name w:val="Основной текст + Полужирный3"/>
    <w:uiPriority w:val="99"/>
    <w:rsid w:val="0003771C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30">
    <w:name w:val="Заголовок №3_"/>
    <w:link w:val="31"/>
    <w:uiPriority w:val="99"/>
    <w:locked/>
    <w:rsid w:val="00C654E6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654E6"/>
    <w:pPr>
      <w:widowControl w:val="0"/>
      <w:shd w:val="clear" w:color="auto" w:fill="FFFFFF"/>
      <w:spacing w:after="180" w:line="216" w:lineRule="exact"/>
      <w:ind w:hanging="1740"/>
      <w:outlineLvl w:val="2"/>
    </w:pPr>
    <w:rPr>
      <w:rFonts w:ascii="Times New Roman" w:eastAsiaTheme="minorHAnsi" w:hAnsi="Times New Roman" w:cstheme="minorBid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3771C"/>
    <w:rPr>
      <w:rFonts w:ascii="Times New Roman" w:hAnsi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03771C"/>
    <w:pPr>
      <w:widowControl w:val="0"/>
      <w:shd w:val="clear" w:color="auto" w:fill="FFFFFF"/>
      <w:spacing w:after="0" w:line="221" w:lineRule="exact"/>
      <w:ind w:hanging="2180"/>
      <w:jc w:val="both"/>
    </w:pPr>
    <w:rPr>
      <w:rFonts w:ascii="Times New Roman" w:eastAsiaTheme="minorHAnsi" w:hAnsi="Times New Roman" w:cstheme="minorBidi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03771C"/>
    <w:rPr>
      <w:rFonts w:ascii="Calibri" w:eastAsia="Calibri" w:hAnsi="Calibri" w:cs="Times New Roman"/>
    </w:rPr>
  </w:style>
  <w:style w:type="character" w:customStyle="1" w:styleId="2">
    <w:name w:val="Основной текст + Полужирный2"/>
    <w:aliases w:val="Курсив3"/>
    <w:uiPriority w:val="99"/>
    <w:rsid w:val="0003771C"/>
    <w:rPr>
      <w:rFonts w:ascii="Times New Roman" w:hAnsi="Times New Roman" w:cs="Times New Roman"/>
      <w:b/>
      <w:bCs/>
      <w:i/>
      <w:iCs/>
      <w:sz w:val="17"/>
      <w:szCs w:val="17"/>
      <w:u w:val="none"/>
      <w:shd w:val="clear" w:color="auto" w:fill="FFFFFF"/>
    </w:rPr>
  </w:style>
  <w:style w:type="character" w:customStyle="1" w:styleId="3">
    <w:name w:val="Основной текст + Полужирный3"/>
    <w:uiPriority w:val="99"/>
    <w:rsid w:val="0003771C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30">
    <w:name w:val="Заголовок №3_"/>
    <w:link w:val="31"/>
    <w:uiPriority w:val="99"/>
    <w:locked/>
    <w:rsid w:val="00C654E6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654E6"/>
    <w:pPr>
      <w:widowControl w:val="0"/>
      <w:shd w:val="clear" w:color="auto" w:fill="FFFFFF"/>
      <w:spacing w:after="180" w:line="216" w:lineRule="exact"/>
      <w:ind w:hanging="1740"/>
      <w:outlineLvl w:val="2"/>
    </w:pPr>
    <w:rPr>
      <w:rFonts w:ascii="Times New Roman" w:eastAsiaTheme="minorHAnsi" w:hAnsi="Times New Roman" w:cstheme="minorBid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2017-12-19T11:38:00Z</dcterms:created>
  <dcterms:modified xsi:type="dcterms:W3CDTF">2017-12-19T11:48:00Z</dcterms:modified>
</cp:coreProperties>
</file>